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516" w:rsidRDefault="00574CB9">
      <w:pPr>
        <w:pStyle w:val="Standard"/>
        <w:jc w:val="center"/>
        <w:rPr>
          <w:rFonts w:ascii="Marianne" w:hAnsi="Marianne" w:hint="eastAsia"/>
        </w:rPr>
      </w:pPr>
      <w:bookmarkStart w:id="0" w:name="_GoBack"/>
      <w:bookmarkEnd w:id="0"/>
      <w:r>
        <w:rPr>
          <w:rFonts w:ascii="Marianne" w:hAnsi="Marianne"/>
          <w:b/>
          <w:bCs/>
          <w:sz w:val="28"/>
          <w:szCs w:val="28"/>
        </w:rPr>
        <w:t>Difficultés de paiement des entreprises liées à la covid-19</w:t>
      </w:r>
    </w:p>
    <w:p w:rsidR="009F0516" w:rsidRDefault="00574CB9">
      <w:pPr>
        <w:pStyle w:val="Standard"/>
        <w:jc w:val="center"/>
        <w:rPr>
          <w:rFonts w:ascii="Marianne" w:hAnsi="Marianne" w:hint="eastAsia"/>
        </w:rPr>
      </w:pPr>
      <w:r>
        <w:rPr>
          <w:rFonts w:ascii="Marianne" w:hAnsi="Marianne"/>
          <w:b/>
          <w:bCs/>
          <w:sz w:val="28"/>
          <w:szCs w:val="28"/>
        </w:rPr>
        <w:t>Demande de plan de règlement (décret n° 2020</w:t>
      </w:r>
      <w:r>
        <w:rPr>
          <w:rFonts w:ascii="Marianne" w:hAnsi="Marianne"/>
          <w:b/>
          <w:bCs/>
          <w:sz w:val="28"/>
          <w:szCs w:val="28"/>
        </w:rPr>
        <w:noBreakHyphen/>
        <w:t>987 du 6 août 2020)</w:t>
      </w:r>
    </w:p>
    <w:p w:rsidR="009F0516" w:rsidRDefault="00574CB9">
      <w:pPr>
        <w:pStyle w:val="Standard"/>
        <w:jc w:val="center"/>
        <w:rPr>
          <w:rFonts w:ascii="Marianne" w:hAnsi="Marianne" w:hint="eastAsia"/>
        </w:rPr>
      </w:pPr>
      <w:r>
        <w:rPr>
          <w:rFonts w:ascii="Marianne" w:hAnsi="Marianne"/>
          <w:i/>
          <w:iCs/>
        </w:rPr>
        <w:t>Formulaire à adresser au service des impôts des entreprises (SIE) dont dépend le siège social de l'entreprise, au plus tard le 31 décembre 2020</w:t>
      </w:r>
    </w:p>
    <w:p w:rsidR="009F0516" w:rsidRDefault="009F0516">
      <w:pPr>
        <w:pStyle w:val="Standard"/>
        <w:jc w:val="center"/>
        <w:rPr>
          <w:rFonts w:ascii="Marianne" w:hAnsi="Marianne" w:hint="eastAsia"/>
          <w:i/>
          <w:iCs/>
        </w:rPr>
      </w:pPr>
    </w:p>
    <w:p w:rsidR="009F0516" w:rsidRDefault="00574CB9">
      <w:pPr>
        <w:pStyle w:val="Standard"/>
        <w:spacing w:before="114" w:after="114"/>
        <w:jc w:val="both"/>
        <w:rPr>
          <w:rFonts w:ascii="Marianne" w:hAnsi="Marianne" w:hint="eastAsia"/>
        </w:rPr>
      </w:pPr>
      <w:r>
        <w:rPr>
          <w:rFonts w:ascii="Marianne" w:hAnsi="Marianne"/>
        </w:rPr>
        <w:t>Je soussigné, ……………………………………………………………………………………………….…………………………. ……….(</w:t>
      </w:r>
      <w:proofErr w:type="gramStart"/>
      <w:r>
        <w:rPr>
          <w:rFonts w:ascii="Marianne" w:hAnsi="Marianne"/>
          <w:i/>
          <w:iCs/>
        </w:rPr>
        <w:t>nom</w:t>
      </w:r>
      <w:proofErr w:type="gramEnd"/>
      <w:r>
        <w:rPr>
          <w:rFonts w:ascii="Marianne" w:hAnsi="Marianne"/>
          <w:i/>
          <w:iCs/>
        </w:rPr>
        <w:t xml:space="preserve"> et prénom du représentant</w:t>
      </w:r>
      <w:r>
        <w:rPr>
          <w:rFonts w:ascii="Marianne" w:hAnsi="Marianne"/>
        </w:rPr>
        <w:t>)</w:t>
      </w:r>
    </w:p>
    <w:p w:rsidR="009F0516" w:rsidRDefault="00574CB9">
      <w:pPr>
        <w:pStyle w:val="Standard"/>
        <w:spacing w:before="114" w:after="114"/>
        <w:jc w:val="both"/>
        <w:rPr>
          <w:rFonts w:ascii="Marianne" w:hAnsi="Marianne" w:hint="eastAsia"/>
        </w:rPr>
      </w:pPr>
      <w:proofErr w:type="gramStart"/>
      <w:r>
        <w:rPr>
          <w:rFonts w:ascii="Marianne" w:hAnsi="Marianne"/>
        </w:rPr>
        <w:t>agissant</w:t>
      </w:r>
      <w:proofErr w:type="gramEnd"/>
      <w:r>
        <w:rPr>
          <w:rFonts w:ascii="Marianne" w:hAnsi="Marianne"/>
        </w:rPr>
        <w:t xml:space="preserve"> en qualité de ……………………………………………………………………………………………………………………..</w:t>
      </w:r>
    </w:p>
    <w:p w:rsidR="009F0516" w:rsidRDefault="009F0516">
      <w:pPr>
        <w:pStyle w:val="Standard"/>
        <w:spacing w:before="114" w:after="114"/>
        <w:jc w:val="both"/>
        <w:rPr>
          <w:rFonts w:ascii="Marianne" w:hAnsi="Marianne" w:hint="eastAsia"/>
        </w:rPr>
      </w:pPr>
    </w:p>
    <w:tbl>
      <w:tblPr>
        <w:tblW w:w="10153" w:type="dxa"/>
        <w:tblInd w:w="55" w:type="dxa"/>
        <w:tblLayout w:type="fixed"/>
        <w:tblCellMar>
          <w:left w:w="10" w:type="dxa"/>
          <w:right w:w="10" w:type="dxa"/>
        </w:tblCellMar>
        <w:tblLook w:val="0000" w:firstRow="0" w:lastRow="0" w:firstColumn="0" w:lastColumn="0" w:noHBand="0" w:noVBand="0"/>
      </w:tblPr>
      <w:tblGrid>
        <w:gridCol w:w="3226"/>
        <w:gridCol w:w="6927"/>
      </w:tblGrid>
      <w:tr w:rsidR="009F0516">
        <w:tc>
          <w:tcPr>
            <w:tcW w:w="3226" w:type="dxa"/>
            <w:tcBorders>
              <w:top w:val="single" w:sz="2" w:space="0" w:color="000000"/>
              <w:left w:val="single" w:sz="2" w:space="0" w:color="000000"/>
              <w:bottom w:val="single" w:sz="2" w:space="0" w:color="000000"/>
            </w:tcBorders>
            <w:tcMar>
              <w:top w:w="55" w:type="dxa"/>
              <w:left w:w="55" w:type="dxa"/>
              <w:bottom w:w="55" w:type="dxa"/>
              <w:right w:w="55" w:type="dxa"/>
            </w:tcMar>
          </w:tcPr>
          <w:p w:rsidR="009F0516" w:rsidRDefault="00574CB9">
            <w:pPr>
              <w:pStyle w:val="TableContents"/>
              <w:rPr>
                <w:rFonts w:ascii="Marianne" w:hAnsi="Marianne" w:hint="eastAsia"/>
              </w:rPr>
            </w:pPr>
            <w:r>
              <w:rPr>
                <w:rFonts w:ascii="Marianne" w:hAnsi="Marianne"/>
              </w:rPr>
              <w:t>Désignation de l’entreprise :</w:t>
            </w:r>
          </w:p>
        </w:tc>
        <w:tc>
          <w:tcPr>
            <w:tcW w:w="692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9F0516" w:rsidRDefault="009F0516">
            <w:pPr>
              <w:pStyle w:val="TableContents"/>
              <w:rPr>
                <w:rFonts w:ascii="Marianne" w:hAnsi="Marianne" w:hint="eastAsia"/>
              </w:rPr>
            </w:pPr>
          </w:p>
        </w:tc>
      </w:tr>
      <w:tr w:rsidR="009F0516">
        <w:tc>
          <w:tcPr>
            <w:tcW w:w="3226" w:type="dxa"/>
            <w:tcBorders>
              <w:left w:val="single" w:sz="2" w:space="0" w:color="000000"/>
              <w:bottom w:val="single" w:sz="2" w:space="0" w:color="000000"/>
            </w:tcBorders>
            <w:tcMar>
              <w:top w:w="55" w:type="dxa"/>
              <w:left w:w="55" w:type="dxa"/>
              <w:bottom w:w="55" w:type="dxa"/>
              <w:right w:w="55" w:type="dxa"/>
            </w:tcMar>
          </w:tcPr>
          <w:p w:rsidR="009F0516" w:rsidRDefault="00574CB9">
            <w:pPr>
              <w:pStyle w:val="TableContents"/>
              <w:rPr>
                <w:rFonts w:ascii="Marianne" w:hAnsi="Marianne" w:hint="eastAsia"/>
              </w:rPr>
            </w:pPr>
            <w:r>
              <w:rPr>
                <w:rFonts w:ascii="Marianne" w:hAnsi="Marianne"/>
              </w:rPr>
              <w:t>Numéro SIREN :</w:t>
            </w:r>
          </w:p>
        </w:tc>
        <w:tc>
          <w:tcPr>
            <w:tcW w:w="6927" w:type="dxa"/>
            <w:tcBorders>
              <w:left w:val="single" w:sz="2" w:space="0" w:color="000000"/>
              <w:bottom w:val="single" w:sz="2" w:space="0" w:color="000000"/>
              <w:right w:val="single" w:sz="2" w:space="0" w:color="000000"/>
            </w:tcBorders>
            <w:tcMar>
              <w:top w:w="55" w:type="dxa"/>
              <w:left w:w="55" w:type="dxa"/>
              <w:bottom w:w="55" w:type="dxa"/>
              <w:right w:w="55" w:type="dxa"/>
            </w:tcMar>
          </w:tcPr>
          <w:p w:rsidR="009F0516" w:rsidRDefault="009F0516">
            <w:pPr>
              <w:pStyle w:val="TableContents"/>
              <w:rPr>
                <w:rFonts w:ascii="Marianne" w:hAnsi="Marianne" w:hint="eastAsia"/>
              </w:rPr>
            </w:pPr>
          </w:p>
        </w:tc>
      </w:tr>
      <w:tr w:rsidR="009F0516">
        <w:tc>
          <w:tcPr>
            <w:tcW w:w="3226" w:type="dxa"/>
            <w:tcBorders>
              <w:left w:val="single" w:sz="2" w:space="0" w:color="000000"/>
              <w:bottom w:val="single" w:sz="2" w:space="0" w:color="000000"/>
            </w:tcBorders>
            <w:tcMar>
              <w:top w:w="55" w:type="dxa"/>
              <w:left w:w="55" w:type="dxa"/>
              <w:bottom w:w="55" w:type="dxa"/>
              <w:right w:w="55" w:type="dxa"/>
            </w:tcMar>
          </w:tcPr>
          <w:p w:rsidR="009F0516" w:rsidRDefault="00574CB9">
            <w:pPr>
              <w:pStyle w:val="TableContents"/>
              <w:rPr>
                <w:rFonts w:ascii="Marianne" w:hAnsi="Marianne" w:hint="eastAsia"/>
              </w:rPr>
            </w:pPr>
            <w:r>
              <w:rPr>
                <w:rFonts w:ascii="Marianne" w:hAnsi="Marianne"/>
              </w:rPr>
              <w:t>Siège social ou adresse de l’entreprise :</w:t>
            </w:r>
          </w:p>
        </w:tc>
        <w:tc>
          <w:tcPr>
            <w:tcW w:w="6927" w:type="dxa"/>
            <w:tcBorders>
              <w:left w:val="single" w:sz="2" w:space="0" w:color="000000"/>
              <w:bottom w:val="single" w:sz="2" w:space="0" w:color="000000"/>
              <w:right w:val="single" w:sz="2" w:space="0" w:color="000000"/>
            </w:tcBorders>
            <w:tcMar>
              <w:top w:w="55" w:type="dxa"/>
              <w:left w:w="55" w:type="dxa"/>
              <w:bottom w:w="55" w:type="dxa"/>
              <w:right w:w="55" w:type="dxa"/>
            </w:tcMar>
          </w:tcPr>
          <w:p w:rsidR="009F0516" w:rsidRDefault="009F0516">
            <w:pPr>
              <w:pStyle w:val="TableContents"/>
              <w:rPr>
                <w:rFonts w:ascii="Marianne" w:hAnsi="Marianne" w:hint="eastAsia"/>
              </w:rPr>
            </w:pPr>
          </w:p>
        </w:tc>
      </w:tr>
    </w:tbl>
    <w:p w:rsidR="009F0516" w:rsidRDefault="009F0516">
      <w:pPr>
        <w:pStyle w:val="Standard"/>
        <w:rPr>
          <w:rFonts w:ascii="Marianne" w:hAnsi="Marianne" w:hint="eastAsia"/>
          <w:b/>
          <w:bCs/>
          <w:sz w:val="28"/>
          <w:szCs w:val="28"/>
        </w:rPr>
      </w:pPr>
    </w:p>
    <w:p w:rsidR="009F0516" w:rsidRDefault="009F0516">
      <w:pPr>
        <w:pStyle w:val="Standard"/>
        <w:rPr>
          <w:rFonts w:ascii="Marianne" w:hAnsi="Marianne" w:hint="eastAsia"/>
          <w:b/>
          <w:bCs/>
          <w:sz w:val="28"/>
          <w:szCs w:val="28"/>
        </w:rPr>
      </w:pPr>
    </w:p>
    <w:p w:rsidR="009F0516" w:rsidRDefault="00574CB9">
      <w:pPr>
        <w:pStyle w:val="Standard"/>
        <w:jc w:val="both"/>
        <w:rPr>
          <w:rFonts w:ascii="Marianne" w:hAnsi="Marianne" w:hint="eastAsia"/>
          <w:b/>
          <w:bCs/>
          <w:sz w:val="28"/>
          <w:szCs w:val="28"/>
        </w:rPr>
      </w:pPr>
      <w:r>
        <w:rPr>
          <w:rFonts w:ascii="Marianne" w:hAnsi="Marianne"/>
          <w:b/>
          <w:bCs/>
          <w:sz w:val="28"/>
          <w:szCs w:val="28"/>
        </w:rPr>
        <w:t>1] Impôts faisant l’objet de la demande de plan de règlement</w:t>
      </w:r>
    </w:p>
    <w:p w:rsidR="009F0516" w:rsidRDefault="009F0516">
      <w:pPr>
        <w:pStyle w:val="Standard"/>
        <w:rPr>
          <w:rFonts w:ascii="Marianne" w:hAnsi="Marianne" w:hint="eastAsia"/>
        </w:rPr>
      </w:pPr>
    </w:p>
    <w:p w:rsidR="009F0516" w:rsidRDefault="00574CB9">
      <w:pPr>
        <w:pStyle w:val="Standard"/>
        <w:spacing w:before="57"/>
        <w:jc w:val="both"/>
        <w:rPr>
          <w:rFonts w:ascii="Marianne" w:hAnsi="Marianne" w:hint="eastAsia"/>
        </w:rPr>
      </w:pPr>
      <w:r>
        <w:rPr>
          <w:rFonts w:ascii="Marianne" w:hAnsi="Marianne"/>
        </w:rPr>
        <w:t>Peuvent faire l’objet d’un plan de règlement les impôts dont la date d’échéance :</w:t>
      </w:r>
    </w:p>
    <w:p w:rsidR="009F0516" w:rsidRDefault="00574CB9">
      <w:pPr>
        <w:pStyle w:val="Standard"/>
        <w:spacing w:before="57"/>
        <w:jc w:val="both"/>
        <w:rPr>
          <w:rFonts w:ascii="Marianne" w:hAnsi="Marianne" w:hint="eastAsia"/>
        </w:rPr>
      </w:pPr>
      <w:r>
        <w:rPr>
          <w:rFonts w:ascii="Marianne" w:hAnsi="Marianne"/>
        </w:rPr>
        <w:t>- est intervenue de mars à mai 2020 (ex : TVA de février à avril 2020 à payer de mars à mai 2020) ;</w:t>
      </w:r>
    </w:p>
    <w:p w:rsidR="009F0516" w:rsidRDefault="00574CB9">
      <w:pPr>
        <w:pStyle w:val="Standard"/>
        <w:spacing w:before="57"/>
        <w:jc w:val="both"/>
        <w:rPr>
          <w:rFonts w:ascii="Marianne" w:hAnsi="Marianne" w:hint="eastAsia"/>
        </w:rPr>
      </w:pPr>
      <w:r>
        <w:rPr>
          <w:rFonts w:ascii="Marianne" w:hAnsi="Marianne"/>
        </w:rPr>
        <w:t>- ou devait intervenir à cette période avant les décisions gouvernementales de report (ex : solde d’impôt sur les sociétés 2019 dont la date d’échéance a été reportée au 30 juin 2020).</w:t>
      </w:r>
    </w:p>
    <w:p w:rsidR="009F0516" w:rsidRDefault="009F0516">
      <w:pPr>
        <w:pStyle w:val="Standard"/>
        <w:spacing w:before="57"/>
        <w:jc w:val="both"/>
        <w:rPr>
          <w:rFonts w:ascii="Marianne" w:hAnsi="Marianne" w:hint="eastAsia"/>
        </w:rPr>
      </w:pPr>
    </w:p>
    <w:tbl>
      <w:tblPr>
        <w:tblW w:w="10209" w:type="dxa"/>
        <w:tblLayout w:type="fixed"/>
        <w:tblCellMar>
          <w:left w:w="10" w:type="dxa"/>
          <w:right w:w="10" w:type="dxa"/>
        </w:tblCellMar>
        <w:tblLook w:val="0000" w:firstRow="0" w:lastRow="0" w:firstColumn="0" w:lastColumn="0" w:noHBand="0" w:noVBand="0"/>
      </w:tblPr>
      <w:tblGrid>
        <w:gridCol w:w="4929"/>
        <w:gridCol w:w="1988"/>
        <w:gridCol w:w="3292"/>
      </w:tblGrid>
      <w:tr w:rsidR="009F0516">
        <w:tc>
          <w:tcPr>
            <w:tcW w:w="4929"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tcPr>
          <w:p w:rsidR="009F0516" w:rsidRDefault="00574CB9">
            <w:pPr>
              <w:pStyle w:val="TableContents"/>
              <w:jc w:val="center"/>
              <w:rPr>
                <w:rFonts w:ascii="Marianne" w:hAnsi="Marianne" w:hint="eastAsia"/>
              </w:rPr>
            </w:pPr>
            <w:r>
              <w:rPr>
                <w:rFonts w:ascii="Marianne" w:hAnsi="Marianne"/>
              </w:rPr>
              <w:t>Impôt</w:t>
            </w:r>
          </w:p>
          <w:p w:rsidR="009F0516" w:rsidRDefault="00574CB9">
            <w:pPr>
              <w:pStyle w:val="TableContents"/>
              <w:jc w:val="center"/>
              <w:rPr>
                <w:rFonts w:ascii="Marianne" w:hAnsi="Marianne" w:hint="eastAsia"/>
              </w:rPr>
            </w:pPr>
            <w:r>
              <w:rPr>
                <w:rFonts w:ascii="Marianne" w:hAnsi="Marianne"/>
              </w:rPr>
              <w:t>(IS, TVA, ...)</w:t>
            </w:r>
          </w:p>
        </w:tc>
        <w:tc>
          <w:tcPr>
            <w:tcW w:w="1988"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tcPr>
          <w:p w:rsidR="009F0516" w:rsidRDefault="00574CB9">
            <w:pPr>
              <w:pStyle w:val="TableContents"/>
              <w:jc w:val="center"/>
              <w:rPr>
                <w:rFonts w:ascii="Marianne" w:hAnsi="Marianne" w:hint="eastAsia"/>
              </w:rPr>
            </w:pPr>
            <w:r>
              <w:rPr>
                <w:rFonts w:ascii="Marianne" w:hAnsi="Marianne"/>
              </w:rPr>
              <w:t>Date de l’échéance</w:t>
            </w:r>
          </w:p>
        </w:tc>
        <w:tc>
          <w:tcPr>
            <w:tcW w:w="3292" w:type="dxa"/>
            <w:tcBorders>
              <w:top w:val="single" w:sz="2" w:space="0" w:color="000000"/>
              <w:left w:val="single" w:sz="2" w:space="0" w:color="000000"/>
              <w:bottom w:val="single" w:sz="2" w:space="0" w:color="000000"/>
              <w:right w:val="single" w:sz="2" w:space="0" w:color="000000"/>
            </w:tcBorders>
            <w:shd w:val="clear" w:color="auto" w:fill="CCCCCC"/>
            <w:tcMar>
              <w:top w:w="55" w:type="dxa"/>
              <w:left w:w="55" w:type="dxa"/>
              <w:bottom w:w="55" w:type="dxa"/>
              <w:right w:w="55" w:type="dxa"/>
            </w:tcMar>
          </w:tcPr>
          <w:p w:rsidR="009F0516" w:rsidRDefault="00574CB9">
            <w:pPr>
              <w:pStyle w:val="TableContents"/>
              <w:jc w:val="center"/>
              <w:rPr>
                <w:rFonts w:ascii="Marianne" w:hAnsi="Marianne" w:hint="eastAsia"/>
              </w:rPr>
            </w:pPr>
            <w:r>
              <w:rPr>
                <w:rFonts w:ascii="Marianne" w:hAnsi="Marianne"/>
              </w:rPr>
              <w:t>Montant restant dû</w:t>
            </w:r>
          </w:p>
        </w:tc>
      </w:tr>
      <w:tr w:rsidR="009F0516">
        <w:tc>
          <w:tcPr>
            <w:tcW w:w="4929" w:type="dxa"/>
            <w:tcBorders>
              <w:left w:val="single" w:sz="2" w:space="0" w:color="000000"/>
              <w:bottom w:val="single" w:sz="2" w:space="0" w:color="000000"/>
            </w:tcBorders>
            <w:tcMar>
              <w:top w:w="55" w:type="dxa"/>
              <w:left w:w="55" w:type="dxa"/>
              <w:bottom w:w="55" w:type="dxa"/>
              <w:right w:w="55" w:type="dxa"/>
            </w:tcMar>
          </w:tcPr>
          <w:p w:rsidR="009F0516" w:rsidRDefault="009F0516">
            <w:pPr>
              <w:pStyle w:val="TableContents"/>
              <w:rPr>
                <w:rFonts w:ascii="Marianne" w:hAnsi="Marianne" w:hint="eastAsia"/>
              </w:rPr>
            </w:pPr>
          </w:p>
        </w:tc>
        <w:tc>
          <w:tcPr>
            <w:tcW w:w="1988" w:type="dxa"/>
            <w:tcBorders>
              <w:left w:val="single" w:sz="2" w:space="0" w:color="000000"/>
              <w:bottom w:val="single" w:sz="2" w:space="0" w:color="000000"/>
            </w:tcBorders>
            <w:tcMar>
              <w:top w:w="55" w:type="dxa"/>
              <w:left w:w="55" w:type="dxa"/>
              <w:bottom w:w="55" w:type="dxa"/>
              <w:right w:w="55" w:type="dxa"/>
            </w:tcMar>
          </w:tcPr>
          <w:p w:rsidR="009F0516" w:rsidRDefault="009F0516">
            <w:pPr>
              <w:pStyle w:val="TableContents"/>
              <w:rPr>
                <w:rFonts w:ascii="Marianne" w:hAnsi="Marianne" w:hint="eastAsia"/>
              </w:rPr>
            </w:pPr>
          </w:p>
        </w:tc>
        <w:tc>
          <w:tcPr>
            <w:tcW w:w="3292" w:type="dxa"/>
            <w:tcBorders>
              <w:left w:val="single" w:sz="2" w:space="0" w:color="000000"/>
              <w:bottom w:val="single" w:sz="2" w:space="0" w:color="000000"/>
              <w:right w:val="single" w:sz="2" w:space="0" w:color="000000"/>
            </w:tcBorders>
            <w:tcMar>
              <w:top w:w="55" w:type="dxa"/>
              <w:left w:w="55" w:type="dxa"/>
              <w:bottom w:w="55" w:type="dxa"/>
              <w:right w:w="55" w:type="dxa"/>
            </w:tcMar>
          </w:tcPr>
          <w:p w:rsidR="009F0516" w:rsidRDefault="009F0516">
            <w:pPr>
              <w:pStyle w:val="TableContents"/>
              <w:rPr>
                <w:rFonts w:ascii="Marianne" w:hAnsi="Marianne" w:hint="eastAsia"/>
              </w:rPr>
            </w:pPr>
          </w:p>
        </w:tc>
      </w:tr>
      <w:tr w:rsidR="009F0516">
        <w:tc>
          <w:tcPr>
            <w:tcW w:w="4929" w:type="dxa"/>
            <w:tcBorders>
              <w:left w:val="single" w:sz="2" w:space="0" w:color="000000"/>
              <w:bottom w:val="single" w:sz="2" w:space="0" w:color="000000"/>
            </w:tcBorders>
            <w:tcMar>
              <w:top w:w="55" w:type="dxa"/>
              <w:left w:w="55" w:type="dxa"/>
              <w:bottom w:w="55" w:type="dxa"/>
              <w:right w:w="55" w:type="dxa"/>
            </w:tcMar>
          </w:tcPr>
          <w:p w:rsidR="009F0516" w:rsidRDefault="009F0516">
            <w:pPr>
              <w:pStyle w:val="TableContents"/>
              <w:rPr>
                <w:rFonts w:ascii="Marianne" w:hAnsi="Marianne" w:hint="eastAsia"/>
              </w:rPr>
            </w:pPr>
          </w:p>
        </w:tc>
        <w:tc>
          <w:tcPr>
            <w:tcW w:w="1988" w:type="dxa"/>
            <w:tcBorders>
              <w:left w:val="single" w:sz="2" w:space="0" w:color="000000"/>
              <w:bottom w:val="single" w:sz="2" w:space="0" w:color="000000"/>
            </w:tcBorders>
            <w:tcMar>
              <w:top w:w="55" w:type="dxa"/>
              <w:left w:w="55" w:type="dxa"/>
              <w:bottom w:w="55" w:type="dxa"/>
              <w:right w:w="55" w:type="dxa"/>
            </w:tcMar>
          </w:tcPr>
          <w:p w:rsidR="009F0516" w:rsidRDefault="009F0516">
            <w:pPr>
              <w:pStyle w:val="TableContents"/>
              <w:rPr>
                <w:rFonts w:ascii="Marianne" w:hAnsi="Marianne" w:hint="eastAsia"/>
              </w:rPr>
            </w:pPr>
          </w:p>
        </w:tc>
        <w:tc>
          <w:tcPr>
            <w:tcW w:w="3292" w:type="dxa"/>
            <w:tcBorders>
              <w:left w:val="single" w:sz="2" w:space="0" w:color="000000"/>
              <w:bottom w:val="single" w:sz="2" w:space="0" w:color="000000"/>
              <w:right w:val="single" w:sz="2" w:space="0" w:color="000000"/>
            </w:tcBorders>
            <w:tcMar>
              <w:top w:w="55" w:type="dxa"/>
              <w:left w:w="55" w:type="dxa"/>
              <w:bottom w:w="55" w:type="dxa"/>
              <w:right w:w="55" w:type="dxa"/>
            </w:tcMar>
          </w:tcPr>
          <w:p w:rsidR="009F0516" w:rsidRDefault="009F0516">
            <w:pPr>
              <w:pStyle w:val="TableContents"/>
              <w:rPr>
                <w:rFonts w:ascii="Marianne" w:hAnsi="Marianne" w:hint="eastAsia"/>
              </w:rPr>
            </w:pPr>
          </w:p>
        </w:tc>
      </w:tr>
      <w:tr w:rsidR="009F0516">
        <w:tc>
          <w:tcPr>
            <w:tcW w:w="4929" w:type="dxa"/>
            <w:tcBorders>
              <w:left w:val="single" w:sz="2" w:space="0" w:color="000000"/>
              <w:bottom w:val="single" w:sz="2" w:space="0" w:color="000000"/>
            </w:tcBorders>
            <w:tcMar>
              <w:top w:w="55" w:type="dxa"/>
              <w:left w:w="55" w:type="dxa"/>
              <w:bottom w:w="55" w:type="dxa"/>
              <w:right w:w="55" w:type="dxa"/>
            </w:tcMar>
          </w:tcPr>
          <w:p w:rsidR="009F0516" w:rsidRDefault="009F0516">
            <w:pPr>
              <w:pStyle w:val="TableContents"/>
              <w:rPr>
                <w:rFonts w:ascii="Marianne" w:hAnsi="Marianne" w:hint="eastAsia"/>
              </w:rPr>
            </w:pPr>
          </w:p>
        </w:tc>
        <w:tc>
          <w:tcPr>
            <w:tcW w:w="1988" w:type="dxa"/>
            <w:tcBorders>
              <w:left w:val="single" w:sz="2" w:space="0" w:color="000000"/>
              <w:bottom w:val="single" w:sz="2" w:space="0" w:color="000000"/>
            </w:tcBorders>
            <w:tcMar>
              <w:top w:w="55" w:type="dxa"/>
              <w:left w:w="55" w:type="dxa"/>
              <w:bottom w:w="55" w:type="dxa"/>
              <w:right w:w="55" w:type="dxa"/>
            </w:tcMar>
          </w:tcPr>
          <w:p w:rsidR="009F0516" w:rsidRDefault="009F0516">
            <w:pPr>
              <w:pStyle w:val="TableContents"/>
              <w:rPr>
                <w:rFonts w:ascii="Marianne" w:hAnsi="Marianne" w:hint="eastAsia"/>
              </w:rPr>
            </w:pPr>
          </w:p>
        </w:tc>
        <w:tc>
          <w:tcPr>
            <w:tcW w:w="3292" w:type="dxa"/>
            <w:tcBorders>
              <w:left w:val="single" w:sz="2" w:space="0" w:color="000000"/>
              <w:bottom w:val="single" w:sz="2" w:space="0" w:color="000000"/>
              <w:right w:val="single" w:sz="2" w:space="0" w:color="000000"/>
            </w:tcBorders>
            <w:tcMar>
              <w:top w:w="55" w:type="dxa"/>
              <w:left w:w="55" w:type="dxa"/>
              <w:bottom w:w="55" w:type="dxa"/>
              <w:right w:w="55" w:type="dxa"/>
            </w:tcMar>
          </w:tcPr>
          <w:p w:rsidR="009F0516" w:rsidRDefault="009F0516">
            <w:pPr>
              <w:pStyle w:val="TableContents"/>
              <w:rPr>
                <w:rFonts w:ascii="Marianne" w:hAnsi="Marianne" w:hint="eastAsia"/>
              </w:rPr>
            </w:pPr>
          </w:p>
        </w:tc>
      </w:tr>
      <w:tr w:rsidR="009F0516">
        <w:tc>
          <w:tcPr>
            <w:tcW w:w="4929" w:type="dxa"/>
            <w:tcBorders>
              <w:left w:val="single" w:sz="2" w:space="0" w:color="000000"/>
              <w:bottom w:val="single" w:sz="2" w:space="0" w:color="000000"/>
            </w:tcBorders>
            <w:tcMar>
              <w:top w:w="55" w:type="dxa"/>
              <w:left w:w="55" w:type="dxa"/>
              <w:bottom w:w="55" w:type="dxa"/>
              <w:right w:w="55" w:type="dxa"/>
            </w:tcMar>
          </w:tcPr>
          <w:p w:rsidR="009F0516" w:rsidRDefault="009F0516">
            <w:pPr>
              <w:pStyle w:val="TableContents"/>
              <w:rPr>
                <w:rFonts w:ascii="Marianne" w:hAnsi="Marianne" w:hint="eastAsia"/>
              </w:rPr>
            </w:pPr>
          </w:p>
        </w:tc>
        <w:tc>
          <w:tcPr>
            <w:tcW w:w="1988" w:type="dxa"/>
            <w:tcBorders>
              <w:left w:val="single" w:sz="2" w:space="0" w:color="000000"/>
              <w:bottom w:val="single" w:sz="2" w:space="0" w:color="000000"/>
            </w:tcBorders>
            <w:tcMar>
              <w:top w:w="55" w:type="dxa"/>
              <w:left w:w="55" w:type="dxa"/>
              <w:bottom w:w="55" w:type="dxa"/>
              <w:right w:w="55" w:type="dxa"/>
            </w:tcMar>
          </w:tcPr>
          <w:p w:rsidR="009F0516" w:rsidRDefault="009F0516">
            <w:pPr>
              <w:pStyle w:val="TableContents"/>
              <w:rPr>
                <w:rFonts w:ascii="Marianne" w:hAnsi="Marianne" w:hint="eastAsia"/>
              </w:rPr>
            </w:pPr>
          </w:p>
        </w:tc>
        <w:tc>
          <w:tcPr>
            <w:tcW w:w="3292" w:type="dxa"/>
            <w:tcBorders>
              <w:left w:val="single" w:sz="2" w:space="0" w:color="000000"/>
              <w:bottom w:val="single" w:sz="2" w:space="0" w:color="000000"/>
              <w:right w:val="single" w:sz="2" w:space="0" w:color="000000"/>
            </w:tcBorders>
            <w:tcMar>
              <w:top w:w="55" w:type="dxa"/>
              <w:left w:w="55" w:type="dxa"/>
              <w:bottom w:w="55" w:type="dxa"/>
              <w:right w:w="55" w:type="dxa"/>
            </w:tcMar>
          </w:tcPr>
          <w:p w:rsidR="009F0516" w:rsidRDefault="009F0516">
            <w:pPr>
              <w:pStyle w:val="TableContents"/>
              <w:rPr>
                <w:rFonts w:ascii="Marianne" w:hAnsi="Marianne" w:hint="eastAsia"/>
              </w:rPr>
            </w:pPr>
          </w:p>
        </w:tc>
      </w:tr>
      <w:tr w:rsidR="009F0516">
        <w:tc>
          <w:tcPr>
            <w:tcW w:w="4929" w:type="dxa"/>
            <w:tcBorders>
              <w:left w:val="single" w:sz="2" w:space="0" w:color="000000"/>
              <w:bottom w:val="single" w:sz="2" w:space="0" w:color="000000"/>
            </w:tcBorders>
            <w:tcMar>
              <w:top w:w="55" w:type="dxa"/>
              <w:left w:w="55" w:type="dxa"/>
              <w:bottom w:w="55" w:type="dxa"/>
              <w:right w:w="55" w:type="dxa"/>
            </w:tcMar>
          </w:tcPr>
          <w:p w:rsidR="009F0516" w:rsidRDefault="009F0516">
            <w:pPr>
              <w:pStyle w:val="TableContents"/>
              <w:rPr>
                <w:rFonts w:ascii="Marianne" w:hAnsi="Marianne" w:hint="eastAsia"/>
              </w:rPr>
            </w:pPr>
          </w:p>
        </w:tc>
        <w:tc>
          <w:tcPr>
            <w:tcW w:w="1988" w:type="dxa"/>
            <w:tcBorders>
              <w:left w:val="single" w:sz="2" w:space="0" w:color="000000"/>
              <w:bottom w:val="single" w:sz="2" w:space="0" w:color="000000"/>
            </w:tcBorders>
            <w:tcMar>
              <w:top w:w="55" w:type="dxa"/>
              <w:left w:w="55" w:type="dxa"/>
              <w:bottom w:w="55" w:type="dxa"/>
              <w:right w:w="55" w:type="dxa"/>
            </w:tcMar>
          </w:tcPr>
          <w:p w:rsidR="009F0516" w:rsidRDefault="009F0516">
            <w:pPr>
              <w:pStyle w:val="TableContents"/>
              <w:rPr>
                <w:rFonts w:ascii="Marianne" w:hAnsi="Marianne" w:hint="eastAsia"/>
              </w:rPr>
            </w:pPr>
          </w:p>
        </w:tc>
        <w:tc>
          <w:tcPr>
            <w:tcW w:w="3292" w:type="dxa"/>
            <w:tcBorders>
              <w:left w:val="single" w:sz="2" w:space="0" w:color="000000"/>
              <w:bottom w:val="single" w:sz="2" w:space="0" w:color="000000"/>
              <w:right w:val="single" w:sz="2" w:space="0" w:color="000000"/>
            </w:tcBorders>
            <w:tcMar>
              <w:top w:w="55" w:type="dxa"/>
              <w:left w:w="55" w:type="dxa"/>
              <w:bottom w:w="55" w:type="dxa"/>
              <w:right w:w="55" w:type="dxa"/>
            </w:tcMar>
          </w:tcPr>
          <w:p w:rsidR="009F0516" w:rsidRDefault="009F0516">
            <w:pPr>
              <w:pStyle w:val="TableContents"/>
              <w:rPr>
                <w:rFonts w:ascii="Marianne" w:hAnsi="Marianne" w:hint="eastAsia"/>
              </w:rPr>
            </w:pPr>
          </w:p>
        </w:tc>
      </w:tr>
      <w:tr w:rsidR="009F0516">
        <w:tc>
          <w:tcPr>
            <w:tcW w:w="4929" w:type="dxa"/>
            <w:tcBorders>
              <w:left w:val="single" w:sz="2" w:space="0" w:color="000000"/>
              <w:bottom w:val="single" w:sz="2" w:space="0" w:color="000000"/>
            </w:tcBorders>
            <w:tcMar>
              <w:top w:w="55" w:type="dxa"/>
              <w:left w:w="55" w:type="dxa"/>
              <w:bottom w:w="55" w:type="dxa"/>
              <w:right w:w="55" w:type="dxa"/>
            </w:tcMar>
          </w:tcPr>
          <w:p w:rsidR="009F0516" w:rsidRDefault="009F0516">
            <w:pPr>
              <w:pStyle w:val="TableContents"/>
              <w:rPr>
                <w:rFonts w:ascii="Marianne" w:hAnsi="Marianne" w:hint="eastAsia"/>
              </w:rPr>
            </w:pPr>
          </w:p>
        </w:tc>
        <w:tc>
          <w:tcPr>
            <w:tcW w:w="1988" w:type="dxa"/>
            <w:tcBorders>
              <w:left w:val="single" w:sz="2" w:space="0" w:color="000000"/>
              <w:bottom w:val="single" w:sz="2" w:space="0" w:color="000000"/>
            </w:tcBorders>
            <w:tcMar>
              <w:top w:w="55" w:type="dxa"/>
              <w:left w:w="55" w:type="dxa"/>
              <w:bottom w:w="55" w:type="dxa"/>
              <w:right w:w="55" w:type="dxa"/>
            </w:tcMar>
          </w:tcPr>
          <w:p w:rsidR="009F0516" w:rsidRDefault="009F0516">
            <w:pPr>
              <w:pStyle w:val="TableContents"/>
              <w:rPr>
                <w:rFonts w:ascii="Marianne" w:hAnsi="Marianne" w:hint="eastAsia"/>
              </w:rPr>
            </w:pPr>
          </w:p>
        </w:tc>
        <w:tc>
          <w:tcPr>
            <w:tcW w:w="3292" w:type="dxa"/>
            <w:tcBorders>
              <w:left w:val="single" w:sz="2" w:space="0" w:color="000000"/>
              <w:bottom w:val="single" w:sz="2" w:space="0" w:color="000000"/>
              <w:right w:val="single" w:sz="2" w:space="0" w:color="000000"/>
            </w:tcBorders>
            <w:tcMar>
              <w:top w:w="55" w:type="dxa"/>
              <w:left w:w="55" w:type="dxa"/>
              <w:bottom w:w="55" w:type="dxa"/>
              <w:right w:w="55" w:type="dxa"/>
            </w:tcMar>
          </w:tcPr>
          <w:p w:rsidR="009F0516" w:rsidRDefault="009F0516">
            <w:pPr>
              <w:pStyle w:val="TableContents"/>
              <w:rPr>
                <w:rFonts w:ascii="Marianne" w:hAnsi="Marianne" w:hint="eastAsia"/>
              </w:rPr>
            </w:pPr>
          </w:p>
        </w:tc>
      </w:tr>
      <w:tr w:rsidR="009F0516">
        <w:tc>
          <w:tcPr>
            <w:tcW w:w="4929" w:type="dxa"/>
            <w:tcBorders>
              <w:left w:val="single" w:sz="2" w:space="0" w:color="000000"/>
              <w:bottom w:val="single" w:sz="2" w:space="0" w:color="000000"/>
            </w:tcBorders>
            <w:tcMar>
              <w:top w:w="55" w:type="dxa"/>
              <w:left w:w="55" w:type="dxa"/>
              <w:bottom w:w="55" w:type="dxa"/>
              <w:right w:w="55" w:type="dxa"/>
            </w:tcMar>
          </w:tcPr>
          <w:p w:rsidR="009F0516" w:rsidRDefault="009F0516">
            <w:pPr>
              <w:pStyle w:val="TableContents"/>
              <w:rPr>
                <w:rFonts w:ascii="Marianne" w:hAnsi="Marianne" w:hint="eastAsia"/>
              </w:rPr>
            </w:pPr>
          </w:p>
        </w:tc>
        <w:tc>
          <w:tcPr>
            <w:tcW w:w="1988" w:type="dxa"/>
            <w:tcBorders>
              <w:left w:val="single" w:sz="2" w:space="0" w:color="000000"/>
              <w:bottom w:val="single" w:sz="2" w:space="0" w:color="000000"/>
            </w:tcBorders>
            <w:tcMar>
              <w:top w:w="55" w:type="dxa"/>
              <w:left w:w="55" w:type="dxa"/>
              <w:bottom w:w="55" w:type="dxa"/>
              <w:right w:w="55" w:type="dxa"/>
            </w:tcMar>
          </w:tcPr>
          <w:p w:rsidR="009F0516" w:rsidRDefault="009F0516">
            <w:pPr>
              <w:pStyle w:val="TableContents"/>
              <w:rPr>
                <w:rFonts w:ascii="Marianne" w:hAnsi="Marianne" w:hint="eastAsia"/>
              </w:rPr>
            </w:pPr>
          </w:p>
        </w:tc>
        <w:tc>
          <w:tcPr>
            <w:tcW w:w="3292" w:type="dxa"/>
            <w:tcBorders>
              <w:left w:val="single" w:sz="2" w:space="0" w:color="000000"/>
              <w:bottom w:val="single" w:sz="2" w:space="0" w:color="000000"/>
              <w:right w:val="single" w:sz="2" w:space="0" w:color="000000"/>
            </w:tcBorders>
            <w:tcMar>
              <w:top w:w="55" w:type="dxa"/>
              <w:left w:w="55" w:type="dxa"/>
              <w:bottom w:w="55" w:type="dxa"/>
              <w:right w:w="55" w:type="dxa"/>
            </w:tcMar>
          </w:tcPr>
          <w:p w:rsidR="009F0516" w:rsidRDefault="009F0516">
            <w:pPr>
              <w:pStyle w:val="TableContents"/>
              <w:rPr>
                <w:rFonts w:ascii="Marianne" w:hAnsi="Marianne" w:hint="eastAsia"/>
              </w:rPr>
            </w:pPr>
          </w:p>
        </w:tc>
      </w:tr>
      <w:tr w:rsidR="009F0516">
        <w:tc>
          <w:tcPr>
            <w:tcW w:w="4929" w:type="dxa"/>
            <w:tcBorders>
              <w:left w:val="single" w:sz="2" w:space="0" w:color="000000"/>
              <w:bottom w:val="single" w:sz="2" w:space="0" w:color="000000"/>
            </w:tcBorders>
            <w:tcMar>
              <w:top w:w="55" w:type="dxa"/>
              <w:left w:w="55" w:type="dxa"/>
              <w:bottom w:w="55" w:type="dxa"/>
              <w:right w:w="55" w:type="dxa"/>
            </w:tcMar>
          </w:tcPr>
          <w:p w:rsidR="009F0516" w:rsidRDefault="009F0516">
            <w:pPr>
              <w:pStyle w:val="TableContents"/>
              <w:rPr>
                <w:rFonts w:ascii="Marianne" w:hAnsi="Marianne" w:hint="eastAsia"/>
              </w:rPr>
            </w:pPr>
          </w:p>
        </w:tc>
        <w:tc>
          <w:tcPr>
            <w:tcW w:w="1988" w:type="dxa"/>
            <w:tcBorders>
              <w:left w:val="single" w:sz="2" w:space="0" w:color="000000"/>
              <w:bottom w:val="single" w:sz="2" w:space="0" w:color="000000"/>
            </w:tcBorders>
            <w:tcMar>
              <w:top w:w="55" w:type="dxa"/>
              <w:left w:w="55" w:type="dxa"/>
              <w:bottom w:w="55" w:type="dxa"/>
              <w:right w:w="55" w:type="dxa"/>
            </w:tcMar>
          </w:tcPr>
          <w:p w:rsidR="009F0516" w:rsidRDefault="009F0516">
            <w:pPr>
              <w:pStyle w:val="TableContents"/>
              <w:rPr>
                <w:rFonts w:ascii="Marianne" w:hAnsi="Marianne" w:hint="eastAsia"/>
              </w:rPr>
            </w:pPr>
          </w:p>
        </w:tc>
        <w:tc>
          <w:tcPr>
            <w:tcW w:w="3292" w:type="dxa"/>
            <w:tcBorders>
              <w:left w:val="single" w:sz="2" w:space="0" w:color="000000"/>
              <w:bottom w:val="single" w:sz="2" w:space="0" w:color="000000"/>
              <w:right w:val="single" w:sz="2" w:space="0" w:color="000000"/>
            </w:tcBorders>
            <w:tcMar>
              <w:top w:w="55" w:type="dxa"/>
              <w:left w:w="55" w:type="dxa"/>
              <w:bottom w:w="55" w:type="dxa"/>
              <w:right w:w="55" w:type="dxa"/>
            </w:tcMar>
          </w:tcPr>
          <w:p w:rsidR="009F0516" w:rsidRDefault="009F0516">
            <w:pPr>
              <w:pStyle w:val="TableContents"/>
              <w:rPr>
                <w:rFonts w:ascii="Marianne" w:hAnsi="Marianne" w:hint="eastAsia"/>
              </w:rPr>
            </w:pPr>
          </w:p>
        </w:tc>
      </w:tr>
      <w:tr w:rsidR="009F0516">
        <w:tc>
          <w:tcPr>
            <w:tcW w:w="4929" w:type="dxa"/>
            <w:tcBorders>
              <w:left w:val="single" w:sz="2" w:space="0" w:color="000000"/>
              <w:bottom w:val="single" w:sz="2" w:space="0" w:color="000000"/>
            </w:tcBorders>
            <w:tcMar>
              <w:top w:w="55" w:type="dxa"/>
              <w:left w:w="55" w:type="dxa"/>
              <w:bottom w:w="55" w:type="dxa"/>
              <w:right w:w="55" w:type="dxa"/>
            </w:tcMar>
          </w:tcPr>
          <w:p w:rsidR="009F0516" w:rsidRDefault="009F0516">
            <w:pPr>
              <w:pStyle w:val="TableContents"/>
              <w:rPr>
                <w:rFonts w:ascii="Marianne" w:hAnsi="Marianne" w:hint="eastAsia"/>
              </w:rPr>
            </w:pPr>
          </w:p>
        </w:tc>
        <w:tc>
          <w:tcPr>
            <w:tcW w:w="1988" w:type="dxa"/>
            <w:tcBorders>
              <w:left w:val="single" w:sz="2" w:space="0" w:color="000000"/>
              <w:bottom w:val="single" w:sz="2" w:space="0" w:color="000000"/>
            </w:tcBorders>
            <w:tcMar>
              <w:top w:w="55" w:type="dxa"/>
              <w:left w:w="55" w:type="dxa"/>
              <w:bottom w:w="55" w:type="dxa"/>
              <w:right w:w="55" w:type="dxa"/>
            </w:tcMar>
          </w:tcPr>
          <w:p w:rsidR="009F0516" w:rsidRDefault="009F0516">
            <w:pPr>
              <w:pStyle w:val="TableContents"/>
              <w:rPr>
                <w:rFonts w:ascii="Marianne" w:hAnsi="Marianne" w:hint="eastAsia"/>
              </w:rPr>
            </w:pPr>
          </w:p>
        </w:tc>
        <w:tc>
          <w:tcPr>
            <w:tcW w:w="3292" w:type="dxa"/>
            <w:tcBorders>
              <w:left w:val="single" w:sz="2" w:space="0" w:color="000000"/>
              <w:bottom w:val="single" w:sz="2" w:space="0" w:color="000000"/>
              <w:right w:val="single" w:sz="2" w:space="0" w:color="000000"/>
            </w:tcBorders>
            <w:tcMar>
              <w:top w:w="55" w:type="dxa"/>
              <w:left w:w="55" w:type="dxa"/>
              <w:bottom w:w="55" w:type="dxa"/>
              <w:right w:w="55" w:type="dxa"/>
            </w:tcMar>
          </w:tcPr>
          <w:p w:rsidR="009F0516" w:rsidRDefault="009F0516">
            <w:pPr>
              <w:pStyle w:val="TableContents"/>
              <w:rPr>
                <w:rFonts w:ascii="Marianne" w:hAnsi="Marianne" w:hint="eastAsia"/>
              </w:rPr>
            </w:pPr>
          </w:p>
        </w:tc>
      </w:tr>
      <w:tr w:rsidR="009F0516">
        <w:tc>
          <w:tcPr>
            <w:tcW w:w="6917" w:type="dxa"/>
            <w:gridSpan w:val="2"/>
            <w:tcBorders>
              <w:left w:val="single" w:sz="2" w:space="0" w:color="000000"/>
              <w:bottom w:val="single" w:sz="2" w:space="0" w:color="000000"/>
            </w:tcBorders>
            <w:tcMar>
              <w:top w:w="55" w:type="dxa"/>
              <w:left w:w="55" w:type="dxa"/>
              <w:bottom w:w="55" w:type="dxa"/>
              <w:right w:w="55" w:type="dxa"/>
            </w:tcMar>
          </w:tcPr>
          <w:p w:rsidR="009F0516" w:rsidRDefault="00574CB9">
            <w:pPr>
              <w:pStyle w:val="TableContents"/>
              <w:jc w:val="center"/>
              <w:rPr>
                <w:rFonts w:ascii="Marianne" w:hAnsi="Marianne" w:hint="eastAsia"/>
              </w:rPr>
            </w:pPr>
            <w:r>
              <w:rPr>
                <w:rFonts w:ascii="Marianne" w:hAnsi="Marianne"/>
              </w:rPr>
              <w:t>Total</w:t>
            </w:r>
          </w:p>
        </w:tc>
        <w:tc>
          <w:tcPr>
            <w:tcW w:w="3292" w:type="dxa"/>
            <w:tcBorders>
              <w:left w:val="single" w:sz="2" w:space="0" w:color="000000"/>
              <w:bottom w:val="single" w:sz="2" w:space="0" w:color="000000"/>
              <w:right w:val="single" w:sz="2" w:space="0" w:color="000000"/>
            </w:tcBorders>
            <w:tcMar>
              <w:top w:w="55" w:type="dxa"/>
              <w:left w:w="55" w:type="dxa"/>
              <w:bottom w:w="55" w:type="dxa"/>
              <w:right w:w="55" w:type="dxa"/>
            </w:tcMar>
          </w:tcPr>
          <w:p w:rsidR="009F0516" w:rsidRDefault="009F0516">
            <w:pPr>
              <w:pStyle w:val="TableContents"/>
              <w:rPr>
                <w:rFonts w:ascii="Marianne" w:hAnsi="Marianne" w:hint="eastAsia"/>
              </w:rPr>
            </w:pPr>
          </w:p>
        </w:tc>
      </w:tr>
    </w:tbl>
    <w:p w:rsidR="009F0516" w:rsidRDefault="009F0516">
      <w:pPr>
        <w:pStyle w:val="Standard"/>
        <w:jc w:val="both"/>
        <w:rPr>
          <w:rFonts w:ascii="Marianne" w:hAnsi="Marianne" w:hint="eastAsia"/>
        </w:rPr>
      </w:pPr>
    </w:p>
    <w:p w:rsidR="009F0516" w:rsidRDefault="009F0516">
      <w:pPr>
        <w:pStyle w:val="Standard"/>
        <w:jc w:val="both"/>
        <w:rPr>
          <w:rFonts w:ascii="Marianne" w:hAnsi="Marianne" w:hint="eastAsia"/>
        </w:rPr>
      </w:pPr>
    </w:p>
    <w:p w:rsidR="009F0516" w:rsidRDefault="00574CB9">
      <w:pPr>
        <w:pStyle w:val="Standard"/>
        <w:jc w:val="both"/>
        <w:rPr>
          <w:rFonts w:ascii="Marianne" w:hAnsi="Marianne" w:hint="eastAsia"/>
        </w:rPr>
      </w:pPr>
      <w:r>
        <w:rPr>
          <w:rFonts w:ascii="Marianne" w:hAnsi="Marianne"/>
          <w:b/>
          <w:bCs/>
          <w:sz w:val="28"/>
          <w:szCs w:val="28"/>
        </w:rPr>
        <w:t>2] Éléments justifiant l’éligibilité aux plans de règlement</w:t>
      </w:r>
    </w:p>
    <w:p w:rsidR="009F0516" w:rsidRDefault="009F0516">
      <w:pPr>
        <w:pStyle w:val="Standard"/>
        <w:spacing w:before="57"/>
        <w:jc w:val="both"/>
        <w:rPr>
          <w:rFonts w:ascii="Marianne" w:hAnsi="Marianne" w:hint="eastAsia"/>
        </w:rPr>
      </w:pPr>
    </w:p>
    <w:tbl>
      <w:tblPr>
        <w:tblW w:w="10153" w:type="dxa"/>
        <w:tblInd w:w="57" w:type="dxa"/>
        <w:tblLayout w:type="fixed"/>
        <w:tblCellMar>
          <w:left w:w="10" w:type="dxa"/>
          <w:right w:w="10" w:type="dxa"/>
        </w:tblCellMar>
        <w:tblLook w:val="0000" w:firstRow="0" w:lastRow="0" w:firstColumn="0" w:lastColumn="0" w:noHBand="0" w:noVBand="0"/>
      </w:tblPr>
      <w:tblGrid>
        <w:gridCol w:w="563"/>
        <w:gridCol w:w="9590"/>
      </w:tblGrid>
      <w:tr w:rsidR="009F0516">
        <w:tc>
          <w:tcPr>
            <w:tcW w:w="563" w:type="dxa"/>
            <w:tcBorders>
              <w:top w:val="single" w:sz="8" w:space="0" w:color="000000"/>
              <w:left w:val="single" w:sz="8" w:space="0" w:color="000000"/>
              <w:bottom w:val="single" w:sz="8" w:space="0" w:color="000000"/>
            </w:tcBorders>
            <w:tcMar>
              <w:top w:w="0" w:type="dxa"/>
              <w:left w:w="57" w:type="dxa"/>
              <w:bottom w:w="0" w:type="dxa"/>
              <w:right w:w="0" w:type="dxa"/>
            </w:tcMar>
          </w:tcPr>
          <w:p w:rsidR="009F0516" w:rsidRDefault="009F0516">
            <w:pPr>
              <w:pStyle w:val="TableContents"/>
              <w:rPr>
                <w:rFonts w:ascii="Marianne" w:hAnsi="Marianne" w:hint="eastAsia"/>
              </w:rPr>
            </w:pPr>
          </w:p>
        </w:tc>
        <w:tc>
          <w:tcPr>
            <w:tcW w:w="9590" w:type="dxa"/>
            <w:tcBorders>
              <w:left w:val="single" w:sz="8" w:space="0" w:color="000000"/>
            </w:tcBorders>
            <w:tcMar>
              <w:top w:w="0" w:type="dxa"/>
              <w:left w:w="57" w:type="dxa"/>
              <w:bottom w:w="0" w:type="dxa"/>
              <w:right w:w="0" w:type="dxa"/>
            </w:tcMar>
          </w:tcPr>
          <w:p w:rsidR="009F0516" w:rsidRDefault="00574CB9">
            <w:pPr>
              <w:pStyle w:val="TableContents"/>
              <w:rPr>
                <w:rFonts w:ascii="Marianne" w:hAnsi="Marianne" w:hint="eastAsia"/>
              </w:rPr>
            </w:pPr>
            <w:r>
              <w:rPr>
                <w:rFonts w:ascii="Marianne" w:hAnsi="Marianne"/>
              </w:rPr>
              <w:t>L’entreprise a débuté son activité au plus tard le 31/12/2019.</w:t>
            </w:r>
          </w:p>
        </w:tc>
      </w:tr>
    </w:tbl>
    <w:p w:rsidR="009F0516" w:rsidRDefault="009F0516">
      <w:pPr>
        <w:pStyle w:val="Standard"/>
        <w:rPr>
          <w:rFonts w:ascii="Marianne" w:hAnsi="Marianne" w:hint="eastAsia"/>
        </w:rPr>
      </w:pPr>
    </w:p>
    <w:tbl>
      <w:tblPr>
        <w:tblW w:w="10153" w:type="dxa"/>
        <w:tblInd w:w="57" w:type="dxa"/>
        <w:tblLayout w:type="fixed"/>
        <w:tblCellMar>
          <w:left w:w="10" w:type="dxa"/>
          <w:right w:w="10" w:type="dxa"/>
        </w:tblCellMar>
        <w:tblLook w:val="0000" w:firstRow="0" w:lastRow="0" w:firstColumn="0" w:lastColumn="0" w:noHBand="0" w:noVBand="0"/>
      </w:tblPr>
      <w:tblGrid>
        <w:gridCol w:w="563"/>
        <w:gridCol w:w="9590"/>
      </w:tblGrid>
      <w:tr w:rsidR="009F0516">
        <w:tc>
          <w:tcPr>
            <w:tcW w:w="563" w:type="dxa"/>
            <w:tcBorders>
              <w:top w:val="single" w:sz="8" w:space="0" w:color="000000"/>
              <w:left w:val="single" w:sz="8" w:space="0" w:color="000000"/>
              <w:bottom w:val="single" w:sz="8" w:space="0" w:color="000000"/>
            </w:tcBorders>
            <w:tcMar>
              <w:top w:w="0" w:type="dxa"/>
              <w:left w:w="57" w:type="dxa"/>
              <w:bottom w:w="0" w:type="dxa"/>
              <w:right w:w="0" w:type="dxa"/>
            </w:tcMar>
          </w:tcPr>
          <w:p w:rsidR="009F0516" w:rsidRDefault="009F0516">
            <w:pPr>
              <w:pStyle w:val="TableContents"/>
              <w:jc w:val="both"/>
              <w:rPr>
                <w:rFonts w:ascii="Marianne" w:hAnsi="Marianne" w:hint="eastAsia"/>
              </w:rPr>
            </w:pPr>
          </w:p>
        </w:tc>
        <w:tc>
          <w:tcPr>
            <w:tcW w:w="9590" w:type="dxa"/>
            <w:tcBorders>
              <w:left w:val="single" w:sz="8" w:space="0" w:color="000000"/>
            </w:tcBorders>
            <w:tcMar>
              <w:top w:w="0" w:type="dxa"/>
              <w:left w:w="57" w:type="dxa"/>
              <w:bottom w:w="0" w:type="dxa"/>
              <w:right w:w="0" w:type="dxa"/>
            </w:tcMar>
          </w:tcPr>
          <w:p w:rsidR="009F0516" w:rsidRDefault="00574CB9">
            <w:pPr>
              <w:pStyle w:val="TableContents"/>
              <w:jc w:val="both"/>
              <w:rPr>
                <w:rFonts w:ascii="Marianne" w:hAnsi="Marianne" w:hint="eastAsia"/>
              </w:rPr>
            </w:pPr>
            <w:r>
              <w:rPr>
                <w:rFonts w:ascii="Marianne" w:hAnsi="Marianne"/>
                <w:spacing w:val="-4"/>
              </w:rPr>
              <w:t>L’entreprise, ou le groupe auquel elle appartient*, a un maximum de 250 salariés, et un chiffre d’affaires inférieur ou égal à 50 millions d’euros ou un total de bilan inférieur ou égal à 43 millions d’euros.</w:t>
            </w:r>
          </w:p>
          <w:p w:rsidR="009F0516" w:rsidRDefault="00574CB9">
            <w:pPr>
              <w:pStyle w:val="TableContents"/>
              <w:jc w:val="both"/>
              <w:rPr>
                <w:rFonts w:ascii="Marianne" w:hAnsi="Marianne" w:hint="eastAsia"/>
              </w:rPr>
            </w:pPr>
            <w:r>
              <w:rPr>
                <w:rFonts w:ascii="Marianne" w:hAnsi="Marianne"/>
                <w:spacing w:val="-4"/>
              </w:rPr>
              <w:t>* Si l’entreprise appartient à un groupe intégré à l’impôt sur les sociétés.</w:t>
            </w:r>
          </w:p>
        </w:tc>
      </w:tr>
    </w:tbl>
    <w:p w:rsidR="009F0516" w:rsidRDefault="009F0516">
      <w:pPr>
        <w:pStyle w:val="Standard"/>
        <w:rPr>
          <w:rFonts w:ascii="Marianne" w:hAnsi="Marianne" w:hint="eastAsia"/>
        </w:rPr>
      </w:pPr>
    </w:p>
    <w:tbl>
      <w:tblPr>
        <w:tblW w:w="10153" w:type="dxa"/>
        <w:tblInd w:w="57" w:type="dxa"/>
        <w:tblLayout w:type="fixed"/>
        <w:tblCellMar>
          <w:left w:w="10" w:type="dxa"/>
          <w:right w:w="10" w:type="dxa"/>
        </w:tblCellMar>
        <w:tblLook w:val="0000" w:firstRow="0" w:lastRow="0" w:firstColumn="0" w:lastColumn="0" w:noHBand="0" w:noVBand="0"/>
      </w:tblPr>
      <w:tblGrid>
        <w:gridCol w:w="563"/>
        <w:gridCol w:w="9590"/>
      </w:tblGrid>
      <w:tr w:rsidR="009F0516">
        <w:tc>
          <w:tcPr>
            <w:tcW w:w="563" w:type="dxa"/>
            <w:tcBorders>
              <w:top w:val="single" w:sz="8" w:space="0" w:color="000000"/>
              <w:left w:val="single" w:sz="8" w:space="0" w:color="000000"/>
              <w:bottom w:val="single" w:sz="8" w:space="0" w:color="000000"/>
            </w:tcBorders>
            <w:tcMar>
              <w:top w:w="0" w:type="dxa"/>
              <w:left w:w="57" w:type="dxa"/>
              <w:bottom w:w="0" w:type="dxa"/>
              <w:right w:w="0" w:type="dxa"/>
            </w:tcMar>
          </w:tcPr>
          <w:p w:rsidR="009F0516" w:rsidRDefault="009F0516">
            <w:pPr>
              <w:pStyle w:val="TableContents"/>
              <w:rPr>
                <w:rFonts w:ascii="Marianne" w:hAnsi="Marianne" w:hint="eastAsia"/>
              </w:rPr>
            </w:pPr>
          </w:p>
        </w:tc>
        <w:tc>
          <w:tcPr>
            <w:tcW w:w="9590" w:type="dxa"/>
            <w:tcBorders>
              <w:left w:val="single" w:sz="8" w:space="0" w:color="000000"/>
            </w:tcBorders>
            <w:tcMar>
              <w:top w:w="0" w:type="dxa"/>
              <w:left w:w="57" w:type="dxa"/>
              <w:bottom w:w="0" w:type="dxa"/>
              <w:right w:w="0" w:type="dxa"/>
            </w:tcMar>
          </w:tcPr>
          <w:p w:rsidR="009F0516" w:rsidRDefault="00574CB9">
            <w:pPr>
              <w:pStyle w:val="TableContents"/>
              <w:rPr>
                <w:rFonts w:ascii="Marianne" w:hAnsi="Marianne" w:hint="eastAsia"/>
              </w:rPr>
            </w:pPr>
            <w:r>
              <w:rPr>
                <w:rFonts w:ascii="Marianne" w:hAnsi="Marianne"/>
              </w:rPr>
              <w:t>L’entreprise est à jour de ses obligations fiscales déclaratives.</w:t>
            </w:r>
          </w:p>
        </w:tc>
      </w:tr>
    </w:tbl>
    <w:p w:rsidR="009F0516" w:rsidRDefault="009F0516">
      <w:pPr>
        <w:pStyle w:val="Standard"/>
        <w:rPr>
          <w:rFonts w:ascii="Marianne" w:hAnsi="Marianne" w:hint="eastAsia"/>
        </w:rPr>
      </w:pPr>
    </w:p>
    <w:tbl>
      <w:tblPr>
        <w:tblW w:w="10153" w:type="dxa"/>
        <w:tblInd w:w="57" w:type="dxa"/>
        <w:tblLayout w:type="fixed"/>
        <w:tblCellMar>
          <w:left w:w="10" w:type="dxa"/>
          <w:right w:w="10" w:type="dxa"/>
        </w:tblCellMar>
        <w:tblLook w:val="0000" w:firstRow="0" w:lastRow="0" w:firstColumn="0" w:lastColumn="0" w:noHBand="0" w:noVBand="0"/>
      </w:tblPr>
      <w:tblGrid>
        <w:gridCol w:w="563"/>
        <w:gridCol w:w="9590"/>
      </w:tblGrid>
      <w:tr w:rsidR="009F0516">
        <w:tc>
          <w:tcPr>
            <w:tcW w:w="563" w:type="dxa"/>
            <w:tcBorders>
              <w:top w:val="single" w:sz="8" w:space="0" w:color="000000"/>
              <w:left w:val="single" w:sz="8" w:space="0" w:color="000000"/>
              <w:bottom w:val="single" w:sz="8" w:space="0" w:color="000000"/>
            </w:tcBorders>
            <w:tcMar>
              <w:top w:w="0" w:type="dxa"/>
              <w:left w:w="57" w:type="dxa"/>
              <w:bottom w:w="0" w:type="dxa"/>
              <w:right w:w="0" w:type="dxa"/>
            </w:tcMar>
          </w:tcPr>
          <w:p w:rsidR="009F0516" w:rsidRDefault="009F0516">
            <w:pPr>
              <w:pStyle w:val="TableContents"/>
              <w:jc w:val="both"/>
              <w:rPr>
                <w:rFonts w:ascii="Marianne" w:hAnsi="Marianne" w:hint="eastAsia"/>
              </w:rPr>
            </w:pPr>
          </w:p>
        </w:tc>
        <w:tc>
          <w:tcPr>
            <w:tcW w:w="9590" w:type="dxa"/>
            <w:tcBorders>
              <w:left w:val="single" w:sz="8" w:space="0" w:color="000000"/>
            </w:tcBorders>
            <w:tcMar>
              <w:top w:w="0" w:type="dxa"/>
              <w:left w:w="57" w:type="dxa"/>
              <w:bottom w:w="0" w:type="dxa"/>
              <w:right w:w="0" w:type="dxa"/>
            </w:tcMar>
          </w:tcPr>
          <w:p w:rsidR="009F0516" w:rsidRDefault="00574CB9">
            <w:pPr>
              <w:pStyle w:val="TableContents"/>
              <w:jc w:val="both"/>
              <w:rPr>
                <w:rFonts w:ascii="Marianne" w:hAnsi="Marianne" w:hint="eastAsia"/>
                <w:spacing w:val="-4"/>
              </w:rPr>
            </w:pPr>
            <w:r>
              <w:rPr>
                <w:rFonts w:ascii="Marianne" w:hAnsi="Marianne"/>
                <w:spacing w:val="-4"/>
              </w:rPr>
              <w:t xml:space="preserve">L’entreprise atteste </w:t>
            </w:r>
            <w:r>
              <w:rPr>
                <w:rFonts w:ascii="Marianne" w:eastAsia="Times New Roman" w:hAnsi="Marianne" w:cs="Times New Roman"/>
                <w:spacing w:val="-4"/>
                <w:lang w:bidi="ar-SA"/>
              </w:rPr>
              <w:t>sur l’honneur avoir sollicité pour le paiement des dettes dues à ses créanciers privés et dont la date d’échéance de paiement est intervenue entre le 1</w:t>
            </w:r>
            <w:r>
              <w:rPr>
                <w:rFonts w:ascii="Marianne" w:eastAsia="Times New Roman" w:hAnsi="Marianne" w:cs="Times New Roman"/>
                <w:spacing w:val="-4"/>
                <w:vertAlign w:val="superscript"/>
                <w:lang w:bidi="ar-SA"/>
              </w:rPr>
              <w:t>er</w:t>
            </w:r>
            <w:r>
              <w:rPr>
                <w:rFonts w:ascii="Marianne" w:eastAsia="Times New Roman" w:hAnsi="Marianne" w:cs="Times New Roman"/>
                <w:spacing w:val="-4"/>
                <w:lang w:bidi="ar-SA"/>
              </w:rPr>
              <w:t> mars et le 31 mai 2020, un étalement de paiement ou des facilités de financement supplémentaires, à l’exclusion des prêts garantis par l’État (article 6 de la loi de finances rectificative pour 2020 n°2020-289 du 23 mars 2020).</w:t>
            </w:r>
          </w:p>
        </w:tc>
      </w:tr>
    </w:tbl>
    <w:p w:rsidR="009F0516" w:rsidRDefault="009F0516">
      <w:pPr>
        <w:pStyle w:val="Standard"/>
        <w:rPr>
          <w:rFonts w:ascii="Marianne" w:hAnsi="Marianne" w:hint="eastAsia"/>
        </w:rPr>
      </w:pPr>
    </w:p>
    <w:tbl>
      <w:tblPr>
        <w:tblW w:w="10153" w:type="dxa"/>
        <w:tblInd w:w="57" w:type="dxa"/>
        <w:tblLayout w:type="fixed"/>
        <w:tblCellMar>
          <w:left w:w="10" w:type="dxa"/>
          <w:right w:w="10" w:type="dxa"/>
        </w:tblCellMar>
        <w:tblLook w:val="0000" w:firstRow="0" w:lastRow="0" w:firstColumn="0" w:lastColumn="0" w:noHBand="0" w:noVBand="0"/>
      </w:tblPr>
      <w:tblGrid>
        <w:gridCol w:w="563"/>
        <w:gridCol w:w="9590"/>
      </w:tblGrid>
      <w:tr w:rsidR="009F0516">
        <w:tc>
          <w:tcPr>
            <w:tcW w:w="563" w:type="dxa"/>
            <w:tcBorders>
              <w:top w:val="single" w:sz="8" w:space="0" w:color="000000"/>
              <w:left w:val="single" w:sz="8" w:space="0" w:color="000000"/>
              <w:bottom w:val="single" w:sz="8" w:space="0" w:color="000000"/>
            </w:tcBorders>
            <w:tcMar>
              <w:top w:w="0" w:type="dxa"/>
              <w:left w:w="57" w:type="dxa"/>
              <w:bottom w:w="0" w:type="dxa"/>
              <w:right w:w="0" w:type="dxa"/>
            </w:tcMar>
          </w:tcPr>
          <w:p w:rsidR="009F0516" w:rsidRDefault="009F0516">
            <w:pPr>
              <w:pStyle w:val="TableContents"/>
              <w:rPr>
                <w:rFonts w:ascii="Marianne" w:hAnsi="Marianne" w:hint="eastAsia"/>
              </w:rPr>
            </w:pPr>
          </w:p>
        </w:tc>
        <w:tc>
          <w:tcPr>
            <w:tcW w:w="9590" w:type="dxa"/>
            <w:tcBorders>
              <w:left w:val="single" w:sz="8" w:space="0" w:color="000000"/>
            </w:tcBorders>
            <w:tcMar>
              <w:top w:w="0" w:type="dxa"/>
              <w:left w:w="57" w:type="dxa"/>
              <w:bottom w:w="0" w:type="dxa"/>
              <w:right w:w="0" w:type="dxa"/>
            </w:tcMar>
          </w:tcPr>
          <w:p w:rsidR="009F0516" w:rsidRDefault="00574CB9">
            <w:pPr>
              <w:pStyle w:val="TableContents"/>
              <w:rPr>
                <w:rFonts w:ascii="Marianne" w:hAnsi="Marianne" w:hint="eastAsia"/>
              </w:rPr>
            </w:pPr>
            <w:r>
              <w:rPr>
                <w:rFonts w:ascii="Marianne" w:hAnsi="Marianne"/>
              </w:rPr>
              <w:t>Les impôts faisant l’objet de la demande de plan de règlement ne résultent pas d’une procédure de rectification ou d’imposition d’office.</w:t>
            </w:r>
          </w:p>
        </w:tc>
      </w:tr>
    </w:tbl>
    <w:p w:rsidR="009F0516" w:rsidRDefault="009F0516">
      <w:pPr>
        <w:pStyle w:val="Standard"/>
        <w:rPr>
          <w:rFonts w:ascii="Marianne" w:hAnsi="Marianne" w:hint="eastAsia"/>
        </w:rPr>
      </w:pPr>
    </w:p>
    <w:p w:rsidR="009F0516" w:rsidRDefault="009F0516">
      <w:pPr>
        <w:pStyle w:val="Standard"/>
        <w:rPr>
          <w:rFonts w:ascii="Marianne" w:hAnsi="Marianne" w:hint="eastAsia"/>
        </w:rPr>
      </w:pPr>
    </w:p>
    <w:p w:rsidR="009F0516" w:rsidRDefault="00574CB9">
      <w:pPr>
        <w:pStyle w:val="Standard"/>
        <w:jc w:val="both"/>
        <w:rPr>
          <w:rFonts w:ascii="Marianne" w:hAnsi="Marianne" w:hint="eastAsia"/>
        </w:rPr>
      </w:pPr>
      <w:r>
        <w:rPr>
          <w:rFonts w:ascii="Marianne" w:hAnsi="Marianne"/>
          <w:b/>
          <w:bCs/>
          <w:sz w:val="28"/>
          <w:szCs w:val="28"/>
        </w:rPr>
        <w:t>3] Détermination du plan de règlement pouvant être octroyé</w:t>
      </w:r>
    </w:p>
    <w:p w:rsidR="009F0516" w:rsidRDefault="009F0516">
      <w:pPr>
        <w:pStyle w:val="Standard"/>
        <w:rPr>
          <w:rFonts w:ascii="Marianne" w:hAnsi="Marianne" w:hint="eastAsia"/>
        </w:rPr>
      </w:pPr>
    </w:p>
    <w:p w:rsidR="009F0516" w:rsidRDefault="00574CB9">
      <w:pPr>
        <w:pStyle w:val="Standard"/>
        <w:jc w:val="both"/>
        <w:rPr>
          <w:rFonts w:ascii="Marianne" w:hAnsi="Marianne" w:hint="eastAsia"/>
        </w:rPr>
      </w:pPr>
      <w:r>
        <w:rPr>
          <w:rFonts w:ascii="Marianne" w:hAnsi="Marianne"/>
        </w:rPr>
        <w:t>La durée du plan de règlement qui pourra être de 12, 24 ou 36 mois maximum, sera déterminée en fonction du coefficient d’endettement fiscal et social de l’entreprise (arrêté ministériel ECOE2021394A), qui prend notamment en compte le montant hors taxe du chiffre d’affaires.</w:t>
      </w:r>
    </w:p>
    <w:p w:rsidR="009F0516" w:rsidRDefault="009F0516">
      <w:pPr>
        <w:pStyle w:val="Standard"/>
        <w:jc w:val="both"/>
        <w:rPr>
          <w:rFonts w:ascii="Marianne" w:hAnsi="Marianne" w:hint="eastAsia"/>
        </w:rPr>
      </w:pPr>
    </w:p>
    <w:p w:rsidR="009F0516" w:rsidRDefault="00574CB9">
      <w:pPr>
        <w:pStyle w:val="Standard"/>
        <w:jc w:val="both"/>
        <w:rPr>
          <w:rFonts w:ascii="Marianne" w:hAnsi="Marianne" w:hint="eastAsia"/>
        </w:rPr>
      </w:pPr>
      <w:r>
        <w:rPr>
          <w:rFonts w:ascii="Marianne" w:hAnsi="Marianne"/>
        </w:rPr>
        <w:t>- Si l’entreprise a déjà été tenue de déposer une déclaration de résultat, le chiffre d’affaires sera pris en compte à partir de la dernière déclaration de résultat.</w:t>
      </w:r>
    </w:p>
    <w:p w:rsidR="009F0516" w:rsidRDefault="009F0516">
      <w:pPr>
        <w:pStyle w:val="Standard"/>
        <w:jc w:val="both"/>
        <w:rPr>
          <w:rFonts w:ascii="Marianne" w:hAnsi="Marianne" w:hint="eastAsia"/>
        </w:rPr>
      </w:pPr>
    </w:p>
    <w:p w:rsidR="009F0516" w:rsidRDefault="00574CB9">
      <w:pPr>
        <w:pStyle w:val="Standard"/>
        <w:jc w:val="both"/>
        <w:rPr>
          <w:rFonts w:ascii="Marianne" w:hAnsi="Marianne" w:hint="eastAsia"/>
        </w:rPr>
      </w:pPr>
      <w:r>
        <w:rPr>
          <w:rFonts w:ascii="Marianne" w:hAnsi="Marianne"/>
        </w:rPr>
        <w:t>- Si l’entreprise n’a pas encore déposé de déclaration de résultat (par exemple entreprise n’ayant pas encore clos son premier exercice), il lui appartient de compléter le cadre ci-dessous :</w:t>
      </w:r>
    </w:p>
    <w:p w:rsidR="009F0516" w:rsidRDefault="009F0516">
      <w:pPr>
        <w:pStyle w:val="Standard"/>
        <w:jc w:val="both"/>
        <w:rPr>
          <w:rFonts w:ascii="Marianne" w:hAnsi="Marianne" w:hint="eastAsia"/>
        </w:rPr>
      </w:pPr>
    </w:p>
    <w:tbl>
      <w:tblPr>
        <w:tblW w:w="10209" w:type="dxa"/>
        <w:tblLayout w:type="fixed"/>
        <w:tblCellMar>
          <w:left w:w="10" w:type="dxa"/>
          <w:right w:w="10" w:type="dxa"/>
        </w:tblCellMar>
        <w:tblLook w:val="0000" w:firstRow="0" w:lastRow="0" w:firstColumn="0" w:lastColumn="0" w:noHBand="0" w:noVBand="0"/>
      </w:tblPr>
      <w:tblGrid>
        <w:gridCol w:w="10209"/>
      </w:tblGrid>
      <w:tr w:rsidR="009F0516">
        <w:tc>
          <w:tcPr>
            <w:tcW w:w="1020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9F0516" w:rsidRDefault="00574CB9">
            <w:pPr>
              <w:pStyle w:val="TableContents"/>
              <w:spacing w:before="57" w:after="57"/>
              <w:jc w:val="both"/>
              <w:rPr>
                <w:rFonts w:ascii="Marianne" w:hAnsi="Marianne" w:hint="eastAsia"/>
              </w:rPr>
            </w:pPr>
            <w:r>
              <w:rPr>
                <w:rFonts w:ascii="Marianne" w:hAnsi="Marianne"/>
              </w:rPr>
              <w:t>Je déclare sur l’honneur que le chiffre d’affaires hors taxe cumulé de janvier à mars 2020 de l’entreprise désignée ci-dessus est d’un montant de………………………………………………… €.</w:t>
            </w:r>
          </w:p>
        </w:tc>
      </w:tr>
    </w:tbl>
    <w:p w:rsidR="009F0516" w:rsidRDefault="009F0516">
      <w:pPr>
        <w:pStyle w:val="Standard"/>
        <w:jc w:val="both"/>
        <w:rPr>
          <w:rFonts w:ascii="Marianne" w:hAnsi="Marianne" w:hint="eastAsia"/>
        </w:rPr>
      </w:pPr>
    </w:p>
    <w:p w:rsidR="009F0516" w:rsidRDefault="00574CB9">
      <w:pPr>
        <w:pStyle w:val="Standard"/>
        <w:jc w:val="both"/>
        <w:rPr>
          <w:rFonts w:ascii="Marianne" w:hAnsi="Marianne" w:hint="eastAsia"/>
        </w:rPr>
      </w:pPr>
      <w:r>
        <w:rPr>
          <w:rFonts w:ascii="Marianne" w:hAnsi="Marianne"/>
        </w:rPr>
        <w:t>Pour bénéficier d’un plan de règlement d’une durée supérieure à 12 mois, vous devrez fournir des garanties suffisantes (caution, hypothèque, nantissement…).</w:t>
      </w:r>
    </w:p>
    <w:p w:rsidR="009F0516" w:rsidRDefault="009F0516">
      <w:pPr>
        <w:pStyle w:val="Standard"/>
        <w:jc w:val="both"/>
        <w:rPr>
          <w:rFonts w:ascii="Marianne" w:hAnsi="Marianne" w:hint="eastAsia"/>
        </w:rPr>
      </w:pPr>
    </w:p>
    <w:p w:rsidR="009F0516" w:rsidRDefault="009F0516">
      <w:pPr>
        <w:pStyle w:val="Standard"/>
        <w:jc w:val="both"/>
        <w:rPr>
          <w:rFonts w:ascii="Marianne" w:hAnsi="Marianne" w:hint="eastAsia"/>
          <w:sz w:val="16"/>
          <w:szCs w:val="16"/>
        </w:rPr>
      </w:pPr>
    </w:p>
    <w:p w:rsidR="009F0516" w:rsidRDefault="00574CB9">
      <w:pPr>
        <w:pStyle w:val="Standard"/>
        <w:jc w:val="center"/>
        <w:rPr>
          <w:rFonts w:ascii="Marianne" w:hAnsi="Marianne" w:hint="eastAsia"/>
          <w:u w:val="single"/>
        </w:rPr>
      </w:pPr>
      <w:r>
        <w:rPr>
          <w:rFonts w:ascii="Marianne" w:hAnsi="Marianne"/>
          <w:u w:val="single"/>
        </w:rPr>
        <w:tab/>
      </w:r>
      <w:r>
        <w:rPr>
          <w:rFonts w:ascii="Marianne" w:hAnsi="Marianne"/>
          <w:u w:val="single"/>
        </w:rPr>
        <w:tab/>
      </w:r>
    </w:p>
    <w:p w:rsidR="009F0516" w:rsidRDefault="009F0516">
      <w:pPr>
        <w:pStyle w:val="Standard"/>
        <w:jc w:val="center"/>
        <w:rPr>
          <w:rFonts w:ascii="Marianne" w:hAnsi="Marianne" w:hint="eastAsia"/>
          <w:sz w:val="16"/>
          <w:szCs w:val="16"/>
        </w:rPr>
      </w:pPr>
    </w:p>
    <w:p w:rsidR="009F0516" w:rsidRDefault="009F0516">
      <w:pPr>
        <w:pStyle w:val="Standard"/>
        <w:jc w:val="center"/>
        <w:rPr>
          <w:rFonts w:ascii="Marianne" w:hAnsi="Marianne" w:hint="eastAsia"/>
          <w:sz w:val="16"/>
          <w:szCs w:val="16"/>
        </w:rPr>
      </w:pPr>
    </w:p>
    <w:tbl>
      <w:tblPr>
        <w:tblW w:w="10200" w:type="dxa"/>
        <w:tblInd w:w="55" w:type="dxa"/>
        <w:tblLayout w:type="fixed"/>
        <w:tblCellMar>
          <w:left w:w="10" w:type="dxa"/>
          <w:right w:w="10" w:type="dxa"/>
        </w:tblCellMar>
        <w:tblLook w:val="0000" w:firstRow="0" w:lastRow="0" w:firstColumn="0" w:lastColumn="0" w:noHBand="0" w:noVBand="0"/>
      </w:tblPr>
      <w:tblGrid>
        <w:gridCol w:w="1818"/>
        <w:gridCol w:w="8382"/>
      </w:tblGrid>
      <w:tr w:rsidR="009F0516">
        <w:tc>
          <w:tcPr>
            <w:tcW w:w="1818" w:type="dxa"/>
            <w:tcMar>
              <w:top w:w="55" w:type="dxa"/>
              <w:left w:w="55" w:type="dxa"/>
              <w:bottom w:w="55" w:type="dxa"/>
              <w:right w:w="55" w:type="dxa"/>
            </w:tcMar>
          </w:tcPr>
          <w:p w:rsidR="009F0516" w:rsidRDefault="00574CB9">
            <w:pPr>
              <w:pStyle w:val="TableContents"/>
              <w:jc w:val="right"/>
              <w:rPr>
                <w:rFonts w:ascii="Marianne" w:hAnsi="Marianne" w:hint="eastAsia"/>
              </w:rPr>
            </w:pPr>
            <w:r>
              <w:rPr>
                <w:rFonts w:ascii="Marianne" w:hAnsi="Marianne"/>
              </w:rPr>
              <w:t>Date :</w:t>
            </w:r>
          </w:p>
        </w:tc>
        <w:tc>
          <w:tcPr>
            <w:tcW w:w="8382" w:type="dxa"/>
            <w:tcMar>
              <w:top w:w="55" w:type="dxa"/>
              <w:left w:w="55" w:type="dxa"/>
              <w:bottom w:w="55" w:type="dxa"/>
              <w:right w:w="55" w:type="dxa"/>
            </w:tcMar>
          </w:tcPr>
          <w:p w:rsidR="009F0516" w:rsidRDefault="009F0516">
            <w:pPr>
              <w:pStyle w:val="TableContents"/>
              <w:rPr>
                <w:rFonts w:ascii="Marianne" w:hAnsi="Marianne" w:hint="eastAsia"/>
              </w:rPr>
            </w:pPr>
          </w:p>
        </w:tc>
      </w:tr>
      <w:tr w:rsidR="009F0516">
        <w:tc>
          <w:tcPr>
            <w:tcW w:w="1818" w:type="dxa"/>
            <w:tcMar>
              <w:top w:w="55" w:type="dxa"/>
              <w:left w:w="55" w:type="dxa"/>
              <w:bottom w:w="55" w:type="dxa"/>
              <w:right w:w="55" w:type="dxa"/>
            </w:tcMar>
          </w:tcPr>
          <w:p w:rsidR="009F0516" w:rsidRDefault="00574CB9">
            <w:pPr>
              <w:pStyle w:val="TableContents"/>
              <w:jc w:val="right"/>
              <w:rPr>
                <w:rFonts w:ascii="Marianne" w:hAnsi="Marianne" w:hint="eastAsia"/>
              </w:rPr>
            </w:pPr>
            <w:r>
              <w:rPr>
                <w:rFonts w:ascii="Marianne" w:hAnsi="Marianne"/>
              </w:rPr>
              <w:t>Signature :</w:t>
            </w:r>
          </w:p>
        </w:tc>
        <w:tc>
          <w:tcPr>
            <w:tcW w:w="8382" w:type="dxa"/>
            <w:tcMar>
              <w:top w:w="55" w:type="dxa"/>
              <w:left w:w="55" w:type="dxa"/>
              <w:bottom w:w="55" w:type="dxa"/>
              <w:right w:w="55" w:type="dxa"/>
            </w:tcMar>
          </w:tcPr>
          <w:p w:rsidR="009F0516" w:rsidRDefault="009F0516">
            <w:pPr>
              <w:pStyle w:val="TableContents"/>
              <w:rPr>
                <w:rFonts w:ascii="Marianne" w:hAnsi="Marianne" w:hint="eastAsia"/>
              </w:rPr>
            </w:pPr>
          </w:p>
        </w:tc>
      </w:tr>
    </w:tbl>
    <w:p w:rsidR="009F0516" w:rsidRDefault="009F0516">
      <w:pPr>
        <w:pStyle w:val="Standard"/>
        <w:rPr>
          <w:rFonts w:ascii="Marianne" w:hAnsi="Marianne" w:hint="eastAsia"/>
        </w:rPr>
      </w:pPr>
    </w:p>
    <w:sectPr w:rsidR="009F0516">
      <w:headerReference w:type="first" r:id="rId7"/>
      <w:footerReference w:type="first" r:id="rId8"/>
      <w:pgSz w:w="11906" w:h="16838"/>
      <w:pgMar w:top="850" w:right="853" w:bottom="1397" w:left="900" w:header="680" w:footer="569"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838" w:rsidRDefault="00574CB9">
      <w:pPr>
        <w:rPr>
          <w:rFonts w:hint="eastAsia"/>
        </w:rPr>
      </w:pPr>
      <w:r>
        <w:separator/>
      </w:r>
    </w:p>
  </w:endnote>
  <w:endnote w:type="continuationSeparator" w:id="0">
    <w:p w:rsidR="000E2838" w:rsidRDefault="00574CB9">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SimSun">
    <w:altName w:val="宋体"/>
    <w:charset w:val="86"/>
    <w:family w:val="auto"/>
    <w:pitch w:val="variable"/>
    <w:sig w:usb0="00000003" w:usb1="288F0000" w:usb2="00000016" w:usb3="00000000" w:csb0="00040001" w:csb1="00000000"/>
  </w:font>
  <w:font w:name="Mangal">
    <w:panose1 w:val="00000000000000000000"/>
    <w:charset w:val="01"/>
    <w:family w:val="roman"/>
    <w:notTrueType/>
    <w:pitch w:val="variable"/>
    <w:sig w:usb0="00002000" w:usb1="00000000" w:usb2="00000000" w:usb3="00000000" w:csb0="00000000" w:csb1="00000000"/>
  </w:font>
  <w:font w:name="Liberation Sans">
    <w:charset w:val="00"/>
    <w:family w:val="swiss"/>
    <w:pitch w:val="variable"/>
  </w:font>
  <w:font w:name="Microsoft YaHei">
    <w:charset w:val="86"/>
    <w:family w:val="swiss"/>
    <w:pitch w:val="variable"/>
    <w:sig w:usb0="80000287" w:usb1="280F3C52" w:usb2="00000016" w:usb3="00000000" w:csb0="0004001F" w:csb1="00000000"/>
  </w:font>
  <w:font w:name="Times New Roman">
    <w:panose1 w:val="02020603050405020304"/>
    <w:charset w:val="00"/>
    <w:family w:val="auto"/>
    <w:pitch w:val="variable"/>
    <w:sig w:usb0="E0002AFF" w:usb1="C0007841" w:usb2="00000009" w:usb3="00000000" w:csb0="000001FF" w:csb1="00000000"/>
  </w:font>
  <w:font w:name="OpenSymbol">
    <w:charset w:val="02"/>
    <w:family w:val="auto"/>
    <w:pitch w:val="default"/>
  </w:font>
  <w:font w:name="Marianne">
    <w:altName w:val="Arial"/>
    <w:charset w:val="00"/>
    <w:family w:val="modern"/>
    <w:pitch w:val="variable"/>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CDB" w:rsidRDefault="00602C7E">
    <w:pPr>
      <w:pStyle w:val="Pieddepage"/>
      <w:rPr>
        <w:rFonts w:hint="eastAsia"/>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838" w:rsidRDefault="00574CB9">
      <w:pPr>
        <w:rPr>
          <w:rFonts w:hint="eastAsia"/>
        </w:rPr>
      </w:pPr>
      <w:r>
        <w:rPr>
          <w:color w:val="000000"/>
        </w:rPr>
        <w:separator/>
      </w:r>
    </w:p>
  </w:footnote>
  <w:footnote w:type="continuationSeparator" w:id="0">
    <w:p w:rsidR="000E2838" w:rsidRDefault="00574CB9">
      <w:pPr>
        <w:rPr>
          <w:rFonts w:hint="eastAsia"/>
        </w:rPr>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CDB" w:rsidRDefault="00602C7E">
    <w:pPr>
      <w:pStyle w:val="En-tte"/>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F0516"/>
    <w:rsid w:val="000E2838"/>
    <w:rsid w:val="00574CB9"/>
    <w:rsid w:val="00602C7E"/>
    <w:rsid w:val="009F051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kern w:val="3"/>
        <w:sz w:val="24"/>
        <w:szCs w:val="24"/>
        <w:lang w:val="fr-FR" w:eastAsia="zh-CN" w:bidi="hi-IN"/>
      </w:rPr>
    </w:rPrDefault>
    <w:pPrDefault>
      <w:pPr>
        <w:suppressAutoHyphens/>
        <w:autoSpaceDN w:val="0"/>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Heading"/>
    <w:next w:val="Textbody"/>
    <w:pPr>
      <w:outlineLvl w:val="0"/>
    </w:pPr>
    <w:rPr>
      <w:b/>
      <w:bCs/>
    </w:rPr>
  </w:style>
  <w:style w:type="paragraph" w:styleId="Titre2">
    <w:name w:val="heading 2"/>
    <w:basedOn w:val="Heading"/>
    <w:next w:val="Textbody"/>
    <w:pPr>
      <w:spacing w:before="200"/>
      <w:outlineLvl w:val="1"/>
    </w:pPr>
    <w:rPr>
      <w:b/>
      <w:bCs/>
    </w:rPr>
  </w:style>
  <w:style w:type="paragraph" w:styleId="Titre3">
    <w:name w:val="heading 3"/>
    <w:basedOn w:val="Heading"/>
    <w:next w:val="Textbody"/>
    <w:pPr>
      <w:spacing w:before="140"/>
      <w:outlineLvl w:val="2"/>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HeaderandFooter">
    <w:name w:val="Header and Footer"/>
    <w:basedOn w:val="Standard"/>
    <w:pPr>
      <w:suppressLineNumbers/>
      <w:tabs>
        <w:tab w:val="center" w:pos="4819"/>
        <w:tab w:val="right" w:pos="9638"/>
      </w:tabs>
    </w:pPr>
  </w:style>
  <w:style w:type="paragraph" w:styleId="Pieddepage">
    <w:name w:val="footer"/>
    <w:basedOn w:val="Standard"/>
    <w:pPr>
      <w:suppressLineNumbers/>
      <w:tabs>
        <w:tab w:val="center" w:pos="4819"/>
        <w:tab w:val="right" w:pos="9638"/>
      </w:tabs>
    </w:pPr>
  </w:style>
  <w:style w:type="paragraph" w:styleId="En-tte">
    <w:name w:val="header"/>
    <w:basedOn w:val="Standard"/>
    <w:pPr>
      <w:suppressLineNumbers/>
      <w:tabs>
        <w:tab w:val="center" w:pos="4819"/>
        <w:tab w:val="right" w:pos="9638"/>
      </w:tabs>
    </w:pPr>
  </w:style>
  <w:style w:type="paragraph" w:customStyle="1" w:styleId="Quotations">
    <w:name w:val="Quotations"/>
    <w:basedOn w:val="Standard"/>
    <w:pPr>
      <w:spacing w:after="283"/>
      <w:ind w:left="567" w:right="567"/>
    </w:pPr>
  </w:style>
  <w:style w:type="paragraph" w:styleId="Titre">
    <w:name w:val="Title"/>
    <w:basedOn w:val="Heading"/>
    <w:next w:val="Textbody"/>
    <w:pPr>
      <w:jc w:val="center"/>
    </w:pPr>
    <w:rPr>
      <w:b/>
      <w:bCs/>
      <w:sz w:val="56"/>
      <w:szCs w:val="56"/>
    </w:rPr>
  </w:style>
  <w:style w:type="paragraph" w:styleId="Sous-titre">
    <w:name w:val="Subtitle"/>
    <w:basedOn w:val="Heading"/>
    <w:next w:val="Textbody"/>
    <w:pPr>
      <w:spacing w:before="60"/>
      <w:jc w:val="center"/>
    </w:pPr>
    <w:rPr>
      <w:sz w:val="36"/>
      <w:szCs w:val="36"/>
    </w:rPr>
  </w:style>
  <w:style w:type="paragraph" w:customStyle="1" w:styleId="Footnote">
    <w:name w:val="Footnote"/>
    <w:basedOn w:val="Standard"/>
    <w:pPr>
      <w:suppressLineNumbers/>
      <w:ind w:left="339" w:hanging="339"/>
    </w:pPr>
    <w:rPr>
      <w:sz w:val="20"/>
      <w:szCs w:val="20"/>
    </w:rPr>
  </w:style>
  <w:style w:type="paragraph" w:customStyle="1" w:styleId="Headerleft">
    <w:name w:val="Header left"/>
    <w:basedOn w:val="Standard"/>
    <w:pPr>
      <w:suppressLineNumbers/>
      <w:tabs>
        <w:tab w:val="center" w:pos="4819"/>
        <w:tab w:val="right" w:pos="9638"/>
      </w:tabs>
    </w:pPr>
  </w:style>
  <w:style w:type="paragraph" w:customStyle="1" w:styleId="TableHeading">
    <w:name w:val="Table Heading"/>
    <w:basedOn w:val="TableContents"/>
    <w:pPr>
      <w:jc w:val="center"/>
    </w:pPr>
    <w:rPr>
      <w:b/>
      <w:bCs/>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Internetlink">
    <w:name w:val="Internet link"/>
    <w:rPr>
      <w:color w:val="000080"/>
      <w:u w:val="single"/>
    </w:rPr>
  </w:style>
  <w:style w:type="character" w:customStyle="1" w:styleId="VisitedInternetLink">
    <w:name w:val="Visited Internet Link"/>
    <w:rPr>
      <w:color w:val="80000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kern w:val="3"/>
        <w:sz w:val="24"/>
        <w:szCs w:val="24"/>
        <w:lang w:val="fr-FR" w:eastAsia="zh-CN" w:bidi="hi-IN"/>
      </w:rPr>
    </w:rPrDefault>
    <w:pPrDefault>
      <w:pPr>
        <w:suppressAutoHyphens/>
        <w:autoSpaceDN w:val="0"/>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Heading"/>
    <w:next w:val="Textbody"/>
    <w:pPr>
      <w:outlineLvl w:val="0"/>
    </w:pPr>
    <w:rPr>
      <w:b/>
      <w:bCs/>
    </w:rPr>
  </w:style>
  <w:style w:type="paragraph" w:styleId="Titre2">
    <w:name w:val="heading 2"/>
    <w:basedOn w:val="Heading"/>
    <w:next w:val="Textbody"/>
    <w:pPr>
      <w:spacing w:before="200"/>
      <w:outlineLvl w:val="1"/>
    </w:pPr>
    <w:rPr>
      <w:b/>
      <w:bCs/>
    </w:rPr>
  </w:style>
  <w:style w:type="paragraph" w:styleId="Titre3">
    <w:name w:val="heading 3"/>
    <w:basedOn w:val="Heading"/>
    <w:next w:val="Textbody"/>
    <w:pPr>
      <w:spacing w:before="140"/>
      <w:outlineLvl w:val="2"/>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HeaderandFooter">
    <w:name w:val="Header and Footer"/>
    <w:basedOn w:val="Standard"/>
    <w:pPr>
      <w:suppressLineNumbers/>
      <w:tabs>
        <w:tab w:val="center" w:pos="4819"/>
        <w:tab w:val="right" w:pos="9638"/>
      </w:tabs>
    </w:pPr>
  </w:style>
  <w:style w:type="paragraph" w:styleId="Pieddepage">
    <w:name w:val="footer"/>
    <w:basedOn w:val="Standard"/>
    <w:pPr>
      <w:suppressLineNumbers/>
      <w:tabs>
        <w:tab w:val="center" w:pos="4819"/>
        <w:tab w:val="right" w:pos="9638"/>
      </w:tabs>
    </w:pPr>
  </w:style>
  <w:style w:type="paragraph" w:styleId="En-tte">
    <w:name w:val="header"/>
    <w:basedOn w:val="Standard"/>
    <w:pPr>
      <w:suppressLineNumbers/>
      <w:tabs>
        <w:tab w:val="center" w:pos="4819"/>
        <w:tab w:val="right" w:pos="9638"/>
      </w:tabs>
    </w:pPr>
  </w:style>
  <w:style w:type="paragraph" w:customStyle="1" w:styleId="Quotations">
    <w:name w:val="Quotations"/>
    <w:basedOn w:val="Standard"/>
    <w:pPr>
      <w:spacing w:after="283"/>
      <w:ind w:left="567" w:right="567"/>
    </w:pPr>
  </w:style>
  <w:style w:type="paragraph" w:styleId="Titre">
    <w:name w:val="Title"/>
    <w:basedOn w:val="Heading"/>
    <w:next w:val="Textbody"/>
    <w:pPr>
      <w:jc w:val="center"/>
    </w:pPr>
    <w:rPr>
      <w:b/>
      <w:bCs/>
      <w:sz w:val="56"/>
      <w:szCs w:val="56"/>
    </w:rPr>
  </w:style>
  <w:style w:type="paragraph" w:styleId="Sous-titre">
    <w:name w:val="Subtitle"/>
    <w:basedOn w:val="Heading"/>
    <w:next w:val="Textbody"/>
    <w:pPr>
      <w:spacing w:before="60"/>
      <w:jc w:val="center"/>
    </w:pPr>
    <w:rPr>
      <w:sz w:val="36"/>
      <w:szCs w:val="36"/>
    </w:rPr>
  </w:style>
  <w:style w:type="paragraph" w:customStyle="1" w:styleId="Footnote">
    <w:name w:val="Footnote"/>
    <w:basedOn w:val="Standard"/>
    <w:pPr>
      <w:suppressLineNumbers/>
      <w:ind w:left="339" w:hanging="339"/>
    </w:pPr>
    <w:rPr>
      <w:sz w:val="20"/>
      <w:szCs w:val="20"/>
    </w:rPr>
  </w:style>
  <w:style w:type="paragraph" w:customStyle="1" w:styleId="Headerleft">
    <w:name w:val="Header left"/>
    <w:basedOn w:val="Standard"/>
    <w:pPr>
      <w:suppressLineNumbers/>
      <w:tabs>
        <w:tab w:val="center" w:pos="4819"/>
        <w:tab w:val="right" w:pos="9638"/>
      </w:tabs>
    </w:pPr>
  </w:style>
  <w:style w:type="paragraph" w:customStyle="1" w:styleId="TableHeading">
    <w:name w:val="Table Heading"/>
    <w:basedOn w:val="TableContents"/>
    <w:pPr>
      <w:jc w:val="center"/>
    </w:pPr>
    <w:rPr>
      <w:b/>
      <w:bCs/>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Internetlink">
    <w:name w:val="Internet link"/>
    <w:rPr>
      <w:color w:val="000080"/>
      <w:u w:val="single"/>
    </w:rPr>
  </w:style>
  <w:style w:type="character" w:customStyle="1" w:styleId="VisitedInternetLink">
    <w:name w:val="Visited Internet Link"/>
    <w:rPr>
      <w:color w:val="8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485</Words>
  <Characters>2672</Characters>
  <Application>Microsoft Macintosh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DGFiP</dc:creator>
  <cp:lastModifiedBy>UMIH</cp:lastModifiedBy>
  <cp:revision>2</cp:revision>
  <cp:lastPrinted>2020-04-02T16:14:00Z</cp:lastPrinted>
  <dcterms:created xsi:type="dcterms:W3CDTF">2020-10-16T08:27:00Z</dcterms:created>
  <dcterms:modified xsi:type="dcterms:W3CDTF">2020-10-16T08:27:00Z</dcterms:modified>
</cp:coreProperties>
</file>