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0A" w:rsidRPr="008C4E0A" w:rsidRDefault="008C4E0A" w:rsidP="008C4E0A">
      <w:pPr>
        <w:pStyle w:val="Titre3"/>
        <w:jc w:val="center"/>
        <w:rPr>
          <w:color w:val="auto"/>
          <w:sz w:val="36"/>
          <w:szCs w:val="36"/>
          <w:u w:val="single"/>
        </w:rPr>
      </w:pPr>
      <w:bookmarkStart w:id="0" w:name="_Toc392754461"/>
      <w:bookmarkStart w:id="1" w:name="_GoBack"/>
      <w:r w:rsidRPr="008C4E0A">
        <w:rPr>
          <w:color w:val="auto"/>
          <w:sz w:val="36"/>
          <w:szCs w:val="36"/>
          <w:u w:val="single"/>
        </w:rPr>
        <w:t>Affichages obligatoires</w:t>
      </w:r>
      <w:bookmarkEnd w:id="0"/>
      <w:r w:rsidRPr="008C4E0A">
        <w:rPr>
          <w:color w:val="auto"/>
          <w:sz w:val="36"/>
          <w:szCs w:val="36"/>
          <w:u w:val="single"/>
        </w:rPr>
        <w:t xml:space="preserve"> des prix</w:t>
      </w:r>
    </w:p>
    <w:bookmarkEnd w:id="1"/>
    <w:p w:rsidR="008C4E0A" w:rsidRDefault="008C4E0A" w:rsidP="008C4E0A">
      <w:pPr>
        <w:jc w:val="center"/>
      </w:pPr>
    </w:p>
    <w:p w:rsidR="008C4E0A" w:rsidRDefault="008C4E0A" w:rsidP="008C4E0A"/>
    <w:p w:rsidR="008C4E0A" w:rsidRDefault="008C4E0A" w:rsidP="008C4E0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Depuis le 1er janvier 2016, l’affichage des prix dans les hôtels est simplifié. </w:t>
      </w:r>
    </w:p>
    <w:p w:rsidR="008C4E0A" w:rsidRDefault="008C4E0A" w:rsidP="008C4E0A">
      <w:pPr>
        <w:jc w:val="both"/>
      </w:pPr>
    </w:p>
    <w:p w:rsidR="008C4E0A" w:rsidRDefault="008C4E0A" w:rsidP="008C4E0A">
      <w:pPr>
        <w:jc w:val="center"/>
      </w:pPr>
    </w:p>
    <w:p w:rsidR="008C4E0A" w:rsidRDefault="008C4E0A" w:rsidP="008C4E0A">
      <w:pPr>
        <w:rPr>
          <w:sz w:val="4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à l’extérieur de l’établissement</w:t>
      </w: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ind w:left="-567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proximité de l’entrée principale, </w:t>
      </w:r>
      <w:r>
        <w:rPr>
          <w:rFonts w:ascii="Times New Roman" w:hAnsi="Times New Roman" w:cs="Times New Roman"/>
          <w:b/>
          <w:color w:val="3F6BAF"/>
        </w:rPr>
        <w:t>les hôteliers doivent afficher de manière claire, visible et à jour</w:t>
      </w:r>
      <w:r>
        <w:rPr>
          <w:rFonts w:ascii="Times New Roman" w:hAnsi="Times New Roman" w:cs="Times New Roman"/>
        </w:rPr>
        <w:t xml:space="preserve"> : </w:t>
      </w:r>
    </w:p>
    <w:p w:rsidR="008C4E0A" w:rsidRDefault="008C4E0A" w:rsidP="008C4E0A">
      <w:pPr>
        <w:ind w:left="-567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46990</wp:posOffset>
                </wp:positionV>
                <wp:extent cx="162560" cy="162560"/>
                <wp:effectExtent l="12700" t="12700" r="15240" b="15240"/>
                <wp:wrapNone/>
                <wp:docPr id="129" name="Rectangle : coins arrond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E3F98" id="Rectangle : coins arrondis 129" o:spid="_x0000_s1026" style="position:absolute;margin-left:-15.05pt;margin-top:3.7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WQlQIAAG8FAAAOAAAAZHJzL2Uyb0RvYy54bWysVMFu2zAMvQ/YPwi6r3aCpluNOkXQosOA&#13;&#10;oi3aDj2rspQIkEWNUuJkX7Nv2Ze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Le prix pratiqué pour la prochaine nuitée en chambre double, ou le prix maximum pratiqué pour une nuitée</w:t>
      </w:r>
      <w:r>
        <w:rPr>
          <w:rFonts w:ascii="Times New Roman" w:hAnsi="Times New Roman" w:cs="Times New Roman"/>
        </w:rPr>
        <w:t xml:space="preserve"> en chambre double pendant une période au choix incluant la prochaine nuitée ; si ces prestations ne sont pas commercialisées, le prix de la prestation la plus couramment pratiquée, assortie de sa durée, est retenue.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38100</wp:posOffset>
                </wp:positionV>
                <wp:extent cx="162560" cy="162560"/>
                <wp:effectExtent l="12700" t="12700" r="1524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691B" id="Rectangle : coins arrondis 6" o:spid="_x0000_s1026" style="position:absolute;margin-left:-14.35pt;margin-top:3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L’information selon laquelle le </w:t>
      </w:r>
      <w:r>
        <w:rPr>
          <w:rFonts w:ascii="Times New Roman" w:hAnsi="Times New Roman" w:cs="Times New Roman"/>
          <w:b/>
        </w:rPr>
        <w:t>petit déjeuner</w:t>
      </w:r>
      <w:r>
        <w:rPr>
          <w:rFonts w:ascii="Times New Roman" w:hAnsi="Times New Roman" w:cs="Times New Roman"/>
        </w:rPr>
        <w:t xml:space="preserve"> est servi ou non et si le prix est compris dans la prestation d’hébergement.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26670</wp:posOffset>
                </wp:positionV>
                <wp:extent cx="162560" cy="162560"/>
                <wp:effectExtent l="12700" t="12700" r="1524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85F14" id="Rectangle : coins arrondis 2" o:spid="_x0000_s1026" style="position:absolute;margin-left:-14.4pt;margin-top:2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L’information selon laquelle une </w:t>
      </w:r>
      <w:r>
        <w:rPr>
          <w:rFonts w:ascii="Times New Roman" w:hAnsi="Times New Roman" w:cs="Times New Roman"/>
          <w:b/>
        </w:rPr>
        <w:t xml:space="preserve">connexion à internet </w:t>
      </w:r>
      <w:r>
        <w:rPr>
          <w:rFonts w:ascii="Times New Roman" w:hAnsi="Times New Roman" w:cs="Times New Roman"/>
        </w:rPr>
        <w:t xml:space="preserve">est accessible ou non dans les chambres et si le prix est compris dans la prestation d’hébergement.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39370</wp:posOffset>
                </wp:positionV>
                <wp:extent cx="162560" cy="162560"/>
                <wp:effectExtent l="12700" t="12700" r="15240" b="152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AAF45" id="Rectangle : coins arrondis 3" o:spid="_x0000_s1026" style="position:absolute;margin-left:-14.4pt;margin-top:3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Les modalités selon lesquelles le consommateur peut accéder à l’information sur les prix de l’ensemble des </w:t>
      </w:r>
      <w:r>
        <w:rPr>
          <w:rFonts w:ascii="Times New Roman" w:hAnsi="Times New Roman" w:cs="Times New Roman"/>
          <w:b/>
        </w:rPr>
        <w:t>autres prestations commercialisées</w:t>
      </w:r>
      <w:r>
        <w:rPr>
          <w:rFonts w:ascii="Times New Roman" w:hAnsi="Times New Roman" w:cs="Times New Roman"/>
        </w:rPr>
        <w:t xml:space="preserve">. </w:t>
      </w:r>
    </w:p>
    <w:p w:rsidR="008C4E0A" w:rsidRDefault="008C4E0A" w:rsidP="008C4E0A">
      <w:pPr>
        <w:pStyle w:val="Titre61"/>
        <w:ind w:left="0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à la réception</w:t>
      </w: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ind w:left="-567" w:right="-432"/>
        <w:jc w:val="both"/>
      </w:pPr>
      <w:r>
        <w:t xml:space="preserve">À la réception, il faut afficher de manière </w:t>
      </w:r>
      <w:r>
        <w:rPr>
          <w:b/>
          <w:color w:val="3F6BAF"/>
        </w:rPr>
        <w:t>visible et lisible</w:t>
      </w:r>
      <w:r>
        <w:t xml:space="preserve"> : </w:t>
      </w:r>
    </w:p>
    <w:p w:rsidR="008C4E0A" w:rsidRDefault="008C4E0A" w:rsidP="008C4E0A">
      <w:pPr>
        <w:ind w:left="-567" w:right="-432"/>
        <w:jc w:val="both"/>
      </w:pPr>
    </w:p>
    <w:p w:rsidR="008C4E0A" w:rsidRDefault="008C4E0A" w:rsidP="008C4E0A">
      <w:pPr>
        <w:ind w:left="142" w:right="-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1270</wp:posOffset>
                </wp:positionV>
                <wp:extent cx="162560" cy="162560"/>
                <wp:effectExtent l="12700" t="1270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0F621" id="Rectangle : coins arrondis 4" o:spid="_x0000_s1026" style="position:absolute;margin-left:-14.35pt;margin-top: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" filled="f" strokecolor="#1f3763 [1604]" strokeweight="1.5pt">
                <v:stroke joinstyle="miter"/>
              </v:roundrect>
            </w:pict>
          </mc:Fallback>
        </mc:AlternateContent>
      </w:r>
      <w:r>
        <w:t xml:space="preserve">Les </w:t>
      </w:r>
      <w:r>
        <w:rPr>
          <w:b/>
        </w:rPr>
        <w:t xml:space="preserve">mêmes informations </w:t>
      </w:r>
      <w:r>
        <w:t xml:space="preserve">que celles mentionnées ci-dessus pour l’affichage extérieur. </w:t>
      </w:r>
    </w:p>
    <w:p w:rsidR="008C4E0A" w:rsidRDefault="008C4E0A" w:rsidP="008C4E0A">
      <w:pPr>
        <w:ind w:left="142" w:right="-432"/>
        <w:jc w:val="both"/>
      </w:pPr>
    </w:p>
    <w:p w:rsidR="008C4E0A" w:rsidRDefault="008C4E0A" w:rsidP="008C4E0A">
      <w:pPr>
        <w:ind w:left="142" w:right="-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</wp:posOffset>
                </wp:positionV>
                <wp:extent cx="162560" cy="162560"/>
                <wp:effectExtent l="12700" t="12700" r="1524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F731A" id="Rectangle : coins arrondis 5" o:spid="_x0000_s1026" style="position:absolute;margin-left:-14.4pt;margin-top:1.85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" filled="f" strokecolor="#1f3763 [1604]" strokeweight="1.5pt">
                <v:stroke joinstyle="miter"/>
              </v:roundrect>
            </w:pict>
          </mc:Fallback>
        </mc:AlternateContent>
      </w:r>
      <w:r>
        <w:t xml:space="preserve">L’indication des </w:t>
      </w:r>
      <w:r>
        <w:rPr>
          <w:b/>
        </w:rPr>
        <w:t>heures d’arrivée et de départ</w:t>
      </w:r>
      <w:r>
        <w:t xml:space="preserve"> et des </w:t>
      </w:r>
      <w:r>
        <w:rPr>
          <w:b/>
        </w:rPr>
        <w:t>suppléments</w:t>
      </w:r>
      <w:r>
        <w:t xml:space="preserve"> éventuels en cas de départs tardifs. </w:t>
      </w:r>
    </w:p>
    <w:p w:rsidR="008C4E0A" w:rsidRDefault="008C4E0A" w:rsidP="008C4E0A">
      <w:pPr>
        <w:ind w:left="142" w:right="-432"/>
        <w:jc w:val="both"/>
      </w:pPr>
    </w:p>
    <w:p w:rsidR="008C4E0A" w:rsidRDefault="008C4E0A" w:rsidP="008C4E0A">
      <w:pPr>
        <w:ind w:left="142" w:right="-432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15240</wp:posOffset>
                </wp:positionV>
                <wp:extent cx="162560" cy="162560"/>
                <wp:effectExtent l="12700" t="12700" r="15240" b="152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E99ED" id="Rectangle : coins arrondis 9" o:spid="_x0000_s1026" style="position:absolute;margin-left:-14.4pt;margin-top:1.2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b/>
        </w:rPr>
        <w:t>L’information sur les prix de l’ensemble des autres prestations commercialisées doit être accessible et ce par tout moyen laissé au choix de l’exploitant.</w:t>
      </w:r>
    </w:p>
    <w:p w:rsidR="008C4E0A" w:rsidRDefault="008C4E0A" w:rsidP="008C4E0A">
      <w:pPr>
        <w:pStyle w:val="Titre61"/>
        <w:ind w:left="0"/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</w:p>
    <w:p w:rsidR="008C4E0A" w:rsidRDefault="008C4E0A" w:rsidP="008C4E0A">
      <w:pPr>
        <w:pStyle w:val="Titre61"/>
        <w:rPr>
          <w:rFonts w:ascii="Times New Roman" w:hAnsi="Times New Roman" w:cs="Times New Roman"/>
          <w:color w:val="D1000A"/>
          <w:sz w:val="14"/>
          <w:szCs w:val="24"/>
          <w:u w:val="single" w:color="BE8F00"/>
        </w:rPr>
      </w:pPr>
    </w:p>
    <w:p w:rsidR="008C4E0A" w:rsidRDefault="008C4E0A" w:rsidP="008C4E0A">
      <w:pPr>
        <w:pStyle w:val="Titre61"/>
        <w:numPr>
          <w:ilvl w:val="0"/>
          <w:numId w:val="1"/>
        </w:numP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</w:pPr>
      <w:r>
        <w:rPr>
          <w:rFonts w:ascii="Times New Roman" w:hAnsi="Times New Roman" w:cs="Times New Roman"/>
          <w:color w:val="D1000A"/>
          <w:sz w:val="24"/>
          <w:szCs w:val="24"/>
          <w:u w:val="single" w:color="BE8F00"/>
        </w:rPr>
        <w:t>Affichage des prix dans les chambres</w:t>
      </w:r>
    </w:p>
    <w:p w:rsidR="008C4E0A" w:rsidRDefault="008C4E0A" w:rsidP="008C4E0A"/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39370</wp:posOffset>
                </wp:positionV>
                <wp:extent cx="162560" cy="162560"/>
                <wp:effectExtent l="12700" t="12700" r="15240" b="152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0ED1" id="Rectangle : coins arrondis 10" o:spid="_x0000_s1026" style="position:absolute;margin-left:-14.45pt;margin-top:3.1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Dans chaque chambre, </w:t>
      </w:r>
      <w:r>
        <w:rPr>
          <w:rFonts w:ascii="Times New Roman" w:hAnsi="Times New Roman" w:cs="Times New Roman"/>
          <w:b/>
        </w:rPr>
        <w:t>seule l’information sur l’ensemble des prix des prestations fournies accessoirement aux nuitées ou séjours doit être accessible par tout moyen laissé au choix de l’exploitant</w:t>
      </w:r>
      <w:r>
        <w:rPr>
          <w:rFonts w:ascii="Times New Roman" w:hAnsi="Times New Roman" w:cs="Times New Roman"/>
        </w:rPr>
        <w:t>.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38735</wp:posOffset>
                </wp:positionV>
                <wp:extent cx="162560" cy="162560"/>
                <wp:effectExtent l="12700" t="12700" r="15240" b="152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826FB" id="Rectangle : coins arrondis 11" o:spid="_x0000_s1026" style="position:absolute;margin-left:-13.65pt;margin-top:3.05pt;width:12.8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" filled="f" strokecolor="#1f3763 [1604]" strokeweight="1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 xml:space="preserve">Le client doit être informé des modalités de consultation de ces informations de manière claire, lisible et visible.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  <w:sz w:val="8"/>
        </w:rPr>
      </w:pPr>
    </w:p>
    <w:p w:rsidR="008C4E0A" w:rsidRDefault="008C4E0A" w:rsidP="008C4E0A">
      <w:pPr>
        <w:ind w:left="-567" w:right="-43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22860</wp:posOffset>
            </wp:positionV>
            <wp:extent cx="349250" cy="274955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Pour des raisons liées à l’accessibilité aux personnes handicapées, il conviendra d’être vigilant sur le </w:t>
      </w:r>
      <w:r>
        <w:rPr>
          <w:b/>
        </w:rPr>
        <w:t>contraste de tous vos supports d’information</w:t>
      </w:r>
      <w:r>
        <w:t xml:space="preserve"> par rapport à leur environnement immédiat. </w:t>
      </w:r>
    </w:p>
    <w:p w:rsidR="008C4E0A" w:rsidRDefault="008C4E0A" w:rsidP="008C4E0A">
      <w:pPr>
        <w:ind w:left="142" w:right="-432"/>
        <w:jc w:val="both"/>
        <w:rPr>
          <w:rFonts w:ascii="Times New Roman" w:hAnsi="Times New Roman" w:cs="Times New Roman"/>
        </w:rPr>
      </w:pPr>
    </w:p>
    <w:p w:rsidR="007067D4" w:rsidRDefault="007067D4"/>
    <w:sectPr w:rsidR="007067D4" w:rsidSect="008C4E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785"/>
    <w:multiLevelType w:val="hybridMultilevel"/>
    <w:tmpl w:val="0C047152"/>
    <w:lvl w:ilvl="0" w:tplc="96C6C390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0A"/>
    <w:rsid w:val="00342D91"/>
    <w:rsid w:val="006D788C"/>
    <w:rsid w:val="007067D4"/>
    <w:rsid w:val="008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45A0"/>
  <w15:chartTrackingRefBased/>
  <w15:docId w15:val="{6A523330-3EEB-E946-9C44-78B4EA30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E0A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4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customStyle="1" w:styleId="Titre3Car">
    <w:name w:val="Titre 3 Car"/>
    <w:basedOn w:val="Policepardfaut"/>
    <w:link w:val="Titre3"/>
    <w:uiPriority w:val="9"/>
    <w:semiHidden/>
    <w:rsid w:val="008C4E0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  <w:style w:type="paragraph" w:customStyle="1" w:styleId="Titre61">
    <w:name w:val="Titre 61"/>
    <w:basedOn w:val="Normal"/>
    <w:uiPriority w:val="1"/>
    <w:qFormat/>
    <w:rsid w:val="008C4E0A"/>
    <w:pPr>
      <w:widowControl w:val="0"/>
      <w:autoSpaceDE w:val="0"/>
      <w:autoSpaceDN w:val="0"/>
      <w:ind w:left="286"/>
      <w:outlineLvl w:val="6"/>
    </w:pPr>
    <w:rPr>
      <w:rFonts w:ascii="Arial" w:eastAsia="Arial" w:hAnsi="Arial" w:cs="Arial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2018-12-18T14:27:00Z</dcterms:created>
  <dcterms:modified xsi:type="dcterms:W3CDTF">2018-12-18T14:28:00Z</dcterms:modified>
</cp:coreProperties>
</file>